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E7" w:rsidRDefault="002333CD" w:rsidP="00BB30E7">
      <w:pPr>
        <w:jc w:val="center"/>
        <w:rPr>
          <w:rFonts w:cs="Calibri"/>
          <w:sz w:val="24"/>
          <w:szCs w:val="24"/>
        </w:rPr>
      </w:pPr>
      <w:r>
        <w:rPr>
          <w:rFonts w:cs="Calibri"/>
          <w:noProof/>
          <w:lang w:val="en-US"/>
        </w:rPr>
        <w:drawing>
          <wp:inline distT="0" distB="0" distL="0" distR="0">
            <wp:extent cx="480060" cy="502920"/>
            <wp:effectExtent l="0" t="0" r="0" b="0"/>
            <wp:docPr id="1" name="Picture 1" descr="https://www.mls.gov.mk/1page/images/LOGO_ML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ls.gov.mk/1page/images/LOGO_MLS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502920"/>
                    </a:xfrm>
                    <a:prstGeom prst="rect">
                      <a:avLst/>
                    </a:prstGeom>
                    <a:noFill/>
                    <a:ln>
                      <a:noFill/>
                    </a:ln>
                  </pic:spPr>
                </pic:pic>
              </a:graphicData>
            </a:graphic>
          </wp:inline>
        </w:drawing>
      </w:r>
    </w:p>
    <w:p w:rsidR="00BB30E7" w:rsidRPr="004E39D6" w:rsidRDefault="00BB30E7" w:rsidP="00BB30E7">
      <w:pPr>
        <w:spacing w:after="60"/>
        <w:jc w:val="center"/>
        <w:rPr>
          <w:rFonts w:cs="Calibri"/>
          <w:b/>
          <w:sz w:val="24"/>
          <w:szCs w:val="24"/>
        </w:rPr>
      </w:pPr>
      <w:r w:rsidRPr="004E39D6">
        <w:rPr>
          <w:rFonts w:cs="Calibri"/>
          <w:b/>
          <w:sz w:val="24"/>
          <w:szCs w:val="24"/>
        </w:rPr>
        <w:t xml:space="preserve">Република Северна Македонија </w:t>
      </w:r>
    </w:p>
    <w:p w:rsidR="00BB30E7" w:rsidRPr="004E39D6" w:rsidRDefault="00BB30E7" w:rsidP="00BB30E7">
      <w:pPr>
        <w:spacing w:after="60"/>
        <w:jc w:val="center"/>
        <w:rPr>
          <w:rFonts w:cs="Calibri"/>
          <w:b/>
          <w:sz w:val="24"/>
          <w:szCs w:val="24"/>
        </w:rPr>
      </w:pPr>
      <w:r w:rsidRPr="004E39D6">
        <w:rPr>
          <w:rFonts w:cs="Calibri"/>
          <w:b/>
          <w:sz w:val="24"/>
          <w:szCs w:val="24"/>
        </w:rPr>
        <w:t xml:space="preserve">Агенција за квалитет во високото образование </w:t>
      </w:r>
    </w:p>
    <w:p w:rsidR="00BB30E7" w:rsidRDefault="00BB30E7" w:rsidP="00BB30E7">
      <w:pPr>
        <w:spacing w:after="60"/>
        <w:jc w:val="center"/>
        <w:rPr>
          <w:rFonts w:cs="Calibri"/>
          <w:b/>
          <w:sz w:val="24"/>
          <w:szCs w:val="24"/>
        </w:rPr>
      </w:pPr>
      <w:r w:rsidRPr="004E39D6">
        <w:rPr>
          <w:rFonts w:cs="Calibri"/>
          <w:b/>
          <w:sz w:val="24"/>
          <w:szCs w:val="24"/>
        </w:rPr>
        <w:t>ОДБОР ЗА ЕВАЛУАЦИЈА НА ВИСОКОТО ОБРАЗОВАНИЕ</w:t>
      </w:r>
    </w:p>
    <w:p w:rsidR="00BB30E7" w:rsidRPr="003760CE" w:rsidRDefault="00BB30E7" w:rsidP="00BB30E7">
      <w:pPr>
        <w:spacing w:after="60"/>
        <w:jc w:val="center"/>
        <w:rPr>
          <w:rFonts w:cs="Calibri"/>
          <w:b/>
          <w:sz w:val="24"/>
          <w:szCs w:val="24"/>
        </w:rPr>
      </w:pPr>
    </w:p>
    <w:p w:rsidR="00BB30E7" w:rsidRDefault="00BB30E7" w:rsidP="00BB30E7">
      <w:pPr>
        <w:spacing w:after="0" w:line="240" w:lineRule="auto"/>
        <w:jc w:val="both"/>
        <w:rPr>
          <w:rFonts w:cs="Calibri"/>
          <w:sz w:val="24"/>
          <w:szCs w:val="24"/>
        </w:rPr>
      </w:pPr>
      <w:r w:rsidRPr="001D155E">
        <w:rPr>
          <w:rFonts w:cs="Calibri"/>
          <w:sz w:val="24"/>
          <w:szCs w:val="24"/>
        </w:rPr>
        <w:t xml:space="preserve">Врз основа на член </w:t>
      </w:r>
      <w:r w:rsidRPr="00B94982">
        <w:rPr>
          <w:rFonts w:cs="Calibri"/>
          <w:sz w:val="24"/>
          <w:szCs w:val="24"/>
        </w:rPr>
        <w:t>5</w:t>
      </w:r>
      <w:r w:rsidRPr="001D155E">
        <w:rPr>
          <w:rFonts w:cs="Calibri"/>
          <w:sz w:val="24"/>
          <w:szCs w:val="24"/>
        </w:rPr>
        <w:t>4 став 1 од Законот за високото образование („Службен весник на Република Македонија“ бр.</w:t>
      </w:r>
      <w:r w:rsidRPr="00B94982">
        <w:rPr>
          <w:rFonts w:cs="Calibri"/>
          <w:sz w:val="24"/>
          <w:szCs w:val="24"/>
        </w:rPr>
        <w:t>82</w:t>
      </w:r>
      <w:r w:rsidRPr="001D155E">
        <w:rPr>
          <w:rFonts w:cs="Calibri"/>
          <w:sz w:val="24"/>
          <w:szCs w:val="24"/>
        </w:rPr>
        <w:t>/</w:t>
      </w:r>
      <w:r w:rsidRPr="00B94982">
        <w:rPr>
          <w:rFonts w:cs="Calibri"/>
          <w:sz w:val="24"/>
          <w:szCs w:val="24"/>
        </w:rPr>
        <w:t>2018</w:t>
      </w:r>
      <w:r w:rsidRPr="001D155E">
        <w:rPr>
          <w:rFonts w:cs="Calibri"/>
          <w:sz w:val="24"/>
          <w:szCs w:val="24"/>
        </w:rPr>
        <w:t>)</w:t>
      </w:r>
      <w:r w:rsidRPr="00B94982">
        <w:rPr>
          <w:rFonts w:cs="Calibri"/>
          <w:sz w:val="24"/>
          <w:szCs w:val="24"/>
        </w:rPr>
        <w:t xml:space="preserve">, </w:t>
      </w:r>
      <w:r w:rsidRPr="001D155E">
        <w:rPr>
          <w:rFonts w:cs="Calibri"/>
          <w:sz w:val="24"/>
          <w:szCs w:val="24"/>
        </w:rPr>
        <w:t xml:space="preserve">Одборот за </w:t>
      </w:r>
      <w:r w:rsidRPr="00B94982">
        <w:rPr>
          <w:rFonts w:cs="Calibri"/>
          <w:sz w:val="24"/>
          <w:szCs w:val="24"/>
        </w:rPr>
        <w:t>евалу</w:t>
      </w:r>
      <w:r w:rsidRPr="001D155E">
        <w:rPr>
          <w:rFonts w:cs="Calibri"/>
          <w:sz w:val="24"/>
          <w:szCs w:val="24"/>
        </w:rPr>
        <w:t>ација на високото образование, н</w:t>
      </w:r>
      <w:r w:rsidR="00920C3A">
        <w:rPr>
          <w:rFonts w:cs="Calibri"/>
          <w:sz w:val="24"/>
          <w:szCs w:val="24"/>
        </w:rPr>
        <w:t>а седницата одржана на 24.6.</w:t>
      </w:r>
      <w:r w:rsidRPr="001D155E">
        <w:rPr>
          <w:rFonts w:cs="Calibri"/>
          <w:sz w:val="24"/>
          <w:szCs w:val="24"/>
        </w:rPr>
        <w:t xml:space="preserve">2022 година, донесе </w:t>
      </w:r>
    </w:p>
    <w:p w:rsidR="006C3ED7" w:rsidRPr="00B94982" w:rsidRDefault="006C3ED7" w:rsidP="00BB30E7">
      <w:pPr>
        <w:spacing w:after="0" w:line="240" w:lineRule="auto"/>
        <w:jc w:val="both"/>
        <w:rPr>
          <w:rFonts w:cs="Calibri"/>
          <w:sz w:val="24"/>
          <w:szCs w:val="24"/>
        </w:rPr>
      </w:pPr>
    </w:p>
    <w:p w:rsidR="00BB30E7" w:rsidRPr="00B94982" w:rsidRDefault="00BB30E7" w:rsidP="00BB30E7">
      <w:pPr>
        <w:spacing w:after="0" w:line="240" w:lineRule="auto"/>
        <w:jc w:val="both"/>
        <w:rPr>
          <w:rFonts w:cs="Calibri"/>
          <w:sz w:val="24"/>
          <w:szCs w:val="24"/>
        </w:rPr>
      </w:pPr>
    </w:p>
    <w:p w:rsidR="00BB30E7" w:rsidRPr="001D155E" w:rsidRDefault="00BB30E7" w:rsidP="00BB30E7">
      <w:pPr>
        <w:pStyle w:val="NoSpacing"/>
        <w:jc w:val="center"/>
        <w:rPr>
          <w:rFonts w:cs="Calibri"/>
          <w:b/>
          <w:sz w:val="24"/>
          <w:szCs w:val="24"/>
        </w:rPr>
      </w:pPr>
      <w:r w:rsidRPr="001D155E">
        <w:rPr>
          <w:rFonts w:cs="Calibri"/>
          <w:b/>
          <w:sz w:val="24"/>
          <w:szCs w:val="24"/>
        </w:rPr>
        <w:t>Д Е Л О В Н И К</w:t>
      </w:r>
    </w:p>
    <w:p w:rsidR="00BB30E7" w:rsidRPr="001D155E" w:rsidRDefault="00BB30E7" w:rsidP="00BB30E7">
      <w:pPr>
        <w:pStyle w:val="NoSpacing"/>
        <w:jc w:val="center"/>
        <w:rPr>
          <w:rFonts w:cs="Calibri"/>
          <w:b/>
          <w:sz w:val="24"/>
          <w:szCs w:val="24"/>
        </w:rPr>
      </w:pPr>
      <w:r w:rsidRPr="001D155E">
        <w:rPr>
          <w:rFonts w:cs="Calibri"/>
          <w:b/>
          <w:sz w:val="24"/>
          <w:szCs w:val="24"/>
        </w:rPr>
        <w:t>ЗА РАБОТА НА ОДБОРОТ ЗА ЕВАЛУАЦИЈА НА ВИСОКОТО ОБРАЗОВАНИЕ</w:t>
      </w:r>
    </w:p>
    <w:p w:rsidR="00BB30E7" w:rsidRPr="00B94982" w:rsidRDefault="00BB30E7" w:rsidP="00BB30E7">
      <w:pPr>
        <w:jc w:val="center"/>
        <w:rPr>
          <w:rFonts w:cs="Calibri"/>
          <w:b/>
          <w:sz w:val="24"/>
          <w:szCs w:val="24"/>
        </w:rPr>
      </w:pPr>
    </w:p>
    <w:p w:rsidR="00BB30E7" w:rsidRPr="00CC5F58" w:rsidRDefault="00633122" w:rsidP="00633122">
      <w:pPr>
        <w:jc w:val="center"/>
        <w:rPr>
          <w:rFonts w:cs="Calibri"/>
          <w:sz w:val="24"/>
          <w:szCs w:val="24"/>
          <w:lang w:val="en-US"/>
        </w:rPr>
      </w:pPr>
      <w:r w:rsidRPr="00CC5F58">
        <w:rPr>
          <w:rFonts w:cs="Calibri"/>
          <w:sz w:val="24"/>
          <w:szCs w:val="24"/>
          <w:lang w:val="en-US"/>
        </w:rPr>
        <w:t xml:space="preserve">I. </w:t>
      </w:r>
      <w:r w:rsidR="00BB30E7" w:rsidRPr="00CC5F58">
        <w:rPr>
          <w:rFonts w:cs="Calibri"/>
          <w:sz w:val="24"/>
          <w:szCs w:val="24"/>
        </w:rPr>
        <w:t>ОПШТИ ОДРЕДБИ</w:t>
      </w:r>
    </w:p>
    <w:p w:rsidR="00BB30E7" w:rsidRPr="001D155E" w:rsidRDefault="00BB30E7" w:rsidP="00BB30E7">
      <w:pPr>
        <w:jc w:val="center"/>
        <w:rPr>
          <w:rFonts w:cs="Calibri"/>
          <w:sz w:val="24"/>
          <w:szCs w:val="24"/>
          <w:lang w:val="en-US"/>
        </w:rPr>
      </w:pPr>
      <w:r w:rsidRPr="001D155E">
        <w:rPr>
          <w:rFonts w:cs="Calibri"/>
          <w:sz w:val="24"/>
          <w:szCs w:val="24"/>
        </w:rPr>
        <w:t>Член 1</w:t>
      </w:r>
    </w:p>
    <w:p w:rsidR="00BB30E7" w:rsidRPr="001D155E" w:rsidRDefault="00BB30E7" w:rsidP="00BB30E7">
      <w:pPr>
        <w:spacing w:after="0" w:line="240" w:lineRule="auto"/>
        <w:ind w:firstLine="720"/>
        <w:jc w:val="both"/>
        <w:rPr>
          <w:rFonts w:cs="Calibri"/>
          <w:sz w:val="24"/>
          <w:szCs w:val="24"/>
          <w:lang w:val="en-US"/>
        </w:rPr>
      </w:pPr>
      <w:r w:rsidRPr="001D155E">
        <w:rPr>
          <w:rFonts w:cs="Calibri"/>
          <w:sz w:val="24"/>
          <w:szCs w:val="24"/>
        </w:rPr>
        <w:t>Со овој деловник се уредува работата и начинот на одлучување, како и други прашања во врска со работата на Одборот за евалуац</w:t>
      </w:r>
      <w:r>
        <w:rPr>
          <w:rFonts w:cs="Calibri"/>
          <w:sz w:val="24"/>
          <w:szCs w:val="24"/>
        </w:rPr>
        <w:t>ија на високото образование</w:t>
      </w:r>
      <w:r w:rsidRPr="001D155E">
        <w:rPr>
          <w:rFonts w:cs="Calibri"/>
          <w:sz w:val="24"/>
          <w:szCs w:val="24"/>
        </w:rPr>
        <w:t>.</w:t>
      </w:r>
    </w:p>
    <w:p w:rsidR="00BB30E7" w:rsidRPr="001D155E" w:rsidRDefault="00BB30E7" w:rsidP="00BB30E7">
      <w:pPr>
        <w:spacing w:after="120"/>
        <w:jc w:val="center"/>
        <w:rPr>
          <w:rFonts w:cs="Calibri"/>
          <w:sz w:val="24"/>
          <w:szCs w:val="24"/>
        </w:rPr>
      </w:pPr>
    </w:p>
    <w:p w:rsidR="00BB30E7" w:rsidRPr="001D155E" w:rsidRDefault="00BB30E7" w:rsidP="00BB30E7">
      <w:pPr>
        <w:spacing w:after="120"/>
        <w:jc w:val="center"/>
        <w:rPr>
          <w:rFonts w:cs="Calibri"/>
          <w:sz w:val="24"/>
          <w:szCs w:val="24"/>
        </w:rPr>
      </w:pPr>
      <w:r w:rsidRPr="001D155E">
        <w:rPr>
          <w:rFonts w:cs="Calibri"/>
          <w:sz w:val="24"/>
          <w:szCs w:val="24"/>
        </w:rPr>
        <w:t>Член 2</w:t>
      </w:r>
    </w:p>
    <w:p w:rsidR="00BB30E7" w:rsidRPr="0051224E" w:rsidRDefault="00BB30E7" w:rsidP="00BB30E7">
      <w:pPr>
        <w:spacing w:after="0" w:line="240" w:lineRule="auto"/>
        <w:ind w:firstLine="720"/>
        <w:jc w:val="both"/>
        <w:rPr>
          <w:rFonts w:cs="Calibri"/>
          <w:sz w:val="24"/>
          <w:szCs w:val="24"/>
          <w:lang w:eastAsia="mk-MK"/>
        </w:rPr>
      </w:pPr>
      <w:r w:rsidRPr="0051224E">
        <w:rPr>
          <w:rFonts w:cs="Calibri"/>
          <w:sz w:val="24"/>
          <w:szCs w:val="24"/>
        </w:rPr>
        <w:t>Одборот за евалуација на високото образование (во понатамошниот текст</w:t>
      </w:r>
      <w:r w:rsidRPr="0051224E">
        <w:rPr>
          <w:rFonts w:cs="Calibri"/>
          <w:sz w:val="24"/>
          <w:szCs w:val="24"/>
          <w:lang w:val="hr-HR"/>
        </w:rPr>
        <w:t xml:space="preserve"> </w:t>
      </w:r>
      <w:r w:rsidRPr="0051224E">
        <w:rPr>
          <w:rFonts w:cs="Calibri"/>
          <w:sz w:val="24"/>
          <w:szCs w:val="24"/>
        </w:rPr>
        <w:t>Одборот</w:t>
      </w:r>
      <w:r>
        <w:rPr>
          <w:rFonts w:cs="Calibri"/>
          <w:sz w:val="24"/>
          <w:szCs w:val="24"/>
        </w:rPr>
        <w:t xml:space="preserve"> за евалуација</w:t>
      </w:r>
      <w:r w:rsidRPr="0051224E">
        <w:rPr>
          <w:rFonts w:cs="Calibri"/>
          <w:sz w:val="24"/>
          <w:szCs w:val="24"/>
        </w:rPr>
        <w:t>) е орган на Агенцијата за квалитет во високото образован</w:t>
      </w:r>
      <w:r>
        <w:rPr>
          <w:rFonts w:cs="Calibri"/>
          <w:sz w:val="24"/>
          <w:szCs w:val="24"/>
        </w:rPr>
        <w:t>ие (во понатамошниот текст Агенција за квалитет</w:t>
      </w:r>
      <w:r w:rsidRPr="0051224E">
        <w:rPr>
          <w:rFonts w:cs="Calibri"/>
          <w:sz w:val="24"/>
          <w:szCs w:val="24"/>
        </w:rPr>
        <w:t>).</w:t>
      </w:r>
    </w:p>
    <w:p w:rsidR="00BB30E7" w:rsidRPr="0051224E" w:rsidRDefault="00BB30E7" w:rsidP="00BB30E7">
      <w:pPr>
        <w:spacing w:after="0" w:line="240" w:lineRule="auto"/>
        <w:ind w:firstLine="720"/>
        <w:jc w:val="both"/>
        <w:rPr>
          <w:rFonts w:cs="Calibri"/>
          <w:sz w:val="24"/>
          <w:szCs w:val="24"/>
          <w:lang w:eastAsia="mk-MK"/>
        </w:rPr>
      </w:pPr>
      <w:r w:rsidRPr="0051224E">
        <w:rPr>
          <w:rFonts w:cs="Calibri"/>
          <w:sz w:val="24"/>
          <w:szCs w:val="24"/>
        </w:rPr>
        <w:t>Одборот е колективно стручно тело кое ја спроведува надворешната евалуација на високообразовните установи, со права и одговорности утврдени в</w:t>
      </w:r>
      <w:r w:rsidR="006C3ED7">
        <w:rPr>
          <w:rFonts w:cs="Calibri"/>
          <w:sz w:val="24"/>
          <w:szCs w:val="24"/>
        </w:rPr>
        <w:t>о Законот за високо образование</w:t>
      </w:r>
      <w:r>
        <w:rPr>
          <w:rFonts w:cs="Calibri"/>
          <w:bCs/>
          <w:sz w:val="24"/>
          <w:szCs w:val="24"/>
        </w:rPr>
        <w:t xml:space="preserve"> и П</w:t>
      </w:r>
      <w:r w:rsidRPr="0051224E">
        <w:rPr>
          <w:rFonts w:cs="Calibri"/>
          <w:bCs/>
          <w:sz w:val="24"/>
          <w:szCs w:val="24"/>
        </w:rPr>
        <w:t>равилник</w:t>
      </w:r>
      <w:r>
        <w:rPr>
          <w:rFonts w:cs="Calibri"/>
          <w:bCs/>
          <w:sz w:val="24"/>
          <w:szCs w:val="24"/>
        </w:rPr>
        <w:t>от за стандардите и постапката за надворешна евалуација и самоевалуација</w:t>
      </w:r>
      <w:r w:rsidRPr="0051224E">
        <w:rPr>
          <w:rFonts w:cs="Calibri"/>
          <w:sz w:val="24"/>
          <w:szCs w:val="24"/>
        </w:rPr>
        <w:t>.</w:t>
      </w:r>
    </w:p>
    <w:p w:rsidR="00BB30E7" w:rsidRPr="00B8230C" w:rsidRDefault="00BB30E7" w:rsidP="00BB30E7">
      <w:pPr>
        <w:spacing w:after="0" w:line="240" w:lineRule="auto"/>
        <w:ind w:firstLine="720"/>
        <w:jc w:val="both"/>
        <w:rPr>
          <w:rFonts w:cs="Calibri"/>
          <w:sz w:val="24"/>
          <w:szCs w:val="24"/>
        </w:rPr>
      </w:pPr>
      <w:r w:rsidRPr="00B8230C">
        <w:rPr>
          <w:rFonts w:cs="Calibri"/>
          <w:sz w:val="24"/>
          <w:szCs w:val="24"/>
        </w:rPr>
        <w:t xml:space="preserve">Работата на Одборот за евалуација се заснова на следење и оценување на квалитетот на вршењето на високообразовната дејност, научноистражувачката, уметничката и стручната работа на академскиот кадар на високообразовните установи, </w:t>
      </w:r>
      <w:r w:rsidRPr="00B8230C">
        <w:rPr>
          <w:rFonts w:cs="Calibri"/>
          <w:sz w:val="24"/>
          <w:szCs w:val="24"/>
          <w:lang w:eastAsia="mk-MK"/>
        </w:rPr>
        <w:t>во согласност со Законот за високото образование, Европските стандарди за кв</w:t>
      </w:r>
      <w:r w:rsidR="00783BC3">
        <w:rPr>
          <w:rFonts w:cs="Calibri"/>
          <w:sz w:val="24"/>
          <w:szCs w:val="24"/>
          <w:lang w:eastAsia="mk-MK"/>
        </w:rPr>
        <w:t>алитет во високото образование</w:t>
      </w:r>
      <w:r w:rsidRPr="00B94982">
        <w:rPr>
          <w:rFonts w:cs="Calibri"/>
          <w:sz w:val="24"/>
          <w:szCs w:val="24"/>
          <w:lang w:eastAsia="mk-MK"/>
        </w:rPr>
        <w:t xml:space="preserve"> </w:t>
      </w:r>
      <w:r w:rsidRPr="00B8230C">
        <w:rPr>
          <w:rFonts w:cs="Calibri"/>
          <w:sz w:val="24"/>
          <w:szCs w:val="24"/>
          <w:lang w:eastAsia="mk-MK"/>
        </w:rPr>
        <w:t xml:space="preserve">и Правилникот за стандардите и постапката за надворешна евалуација и самоевалуација. </w:t>
      </w:r>
    </w:p>
    <w:p w:rsidR="00BB30E7" w:rsidRDefault="00BB30E7" w:rsidP="00BB30E7">
      <w:pPr>
        <w:spacing w:after="120"/>
        <w:jc w:val="center"/>
        <w:rPr>
          <w:rFonts w:cs="Calibri"/>
          <w:sz w:val="24"/>
          <w:szCs w:val="24"/>
        </w:rPr>
      </w:pPr>
    </w:p>
    <w:p w:rsidR="00BB30E7" w:rsidRDefault="00BB30E7" w:rsidP="00BB30E7">
      <w:pPr>
        <w:spacing w:after="120"/>
        <w:jc w:val="center"/>
        <w:rPr>
          <w:rFonts w:cs="Calibri"/>
          <w:sz w:val="24"/>
          <w:szCs w:val="24"/>
        </w:rPr>
      </w:pPr>
    </w:p>
    <w:p w:rsidR="009C14AE" w:rsidRDefault="009C14AE" w:rsidP="00BB30E7">
      <w:pPr>
        <w:spacing w:after="120"/>
        <w:jc w:val="center"/>
        <w:rPr>
          <w:rFonts w:cs="Calibri"/>
          <w:sz w:val="24"/>
          <w:szCs w:val="24"/>
        </w:rPr>
      </w:pPr>
    </w:p>
    <w:p w:rsidR="00BB30E7" w:rsidRPr="00B8230C" w:rsidRDefault="00BB30E7" w:rsidP="00BB30E7">
      <w:pPr>
        <w:spacing w:after="120"/>
        <w:jc w:val="center"/>
        <w:rPr>
          <w:rStyle w:val="BodytextBookAntiqua"/>
          <w:rFonts w:ascii="Calibri" w:eastAsia="Calibri" w:hAnsi="Calibri" w:cs="Calibri"/>
          <w:b w:val="0"/>
          <w:bCs w:val="0"/>
          <w:color w:val="auto"/>
          <w:sz w:val="24"/>
          <w:szCs w:val="24"/>
          <w:shd w:val="clear" w:color="auto" w:fill="auto"/>
          <w:lang w:eastAsia="en-US" w:bidi="ar-SA"/>
        </w:rPr>
      </w:pPr>
      <w:r w:rsidRPr="00B8230C">
        <w:rPr>
          <w:rFonts w:cs="Calibri"/>
          <w:sz w:val="24"/>
          <w:szCs w:val="24"/>
        </w:rPr>
        <w:lastRenderedPageBreak/>
        <w:t>Член 3</w:t>
      </w:r>
    </w:p>
    <w:p w:rsidR="00BB30E7" w:rsidRPr="001D155E" w:rsidRDefault="00BB30E7" w:rsidP="00BB30E7">
      <w:pPr>
        <w:pStyle w:val="BodyText1"/>
        <w:shd w:val="clear" w:color="auto" w:fill="auto"/>
        <w:spacing w:after="0" w:line="240" w:lineRule="auto"/>
        <w:ind w:right="14" w:firstLine="720"/>
        <w:rPr>
          <w:rStyle w:val="BodytextBookAntiqua"/>
          <w:rFonts w:ascii="Calibri" w:hAnsi="Calibri" w:cs="Calibri"/>
          <w:bCs/>
          <w:sz w:val="24"/>
          <w:szCs w:val="24"/>
        </w:rPr>
      </w:pPr>
      <w:r w:rsidRPr="001D155E">
        <w:rPr>
          <w:rStyle w:val="BodytextBookAntiqua"/>
          <w:rFonts w:ascii="Calibri" w:hAnsi="Calibri" w:cs="Calibri"/>
          <w:sz w:val="24"/>
          <w:szCs w:val="24"/>
        </w:rPr>
        <w:t xml:space="preserve">Деловникот за работа на Одборот за евалуација се донесува од страна на Одборот за евалуација, на редовна седница, со мнозинство гласови од вкупниот број на </w:t>
      </w:r>
      <w:r w:rsidR="00EF3D40">
        <w:rPr>
          <w:rStyle w:val="BodytextBookAntiqua"/>
          <w:rFonts w:ascii="Calibri" w:hAnsi="Calibri" w:cs="Calibri"/>
          <w:sz w:val="24"/>
          <w:szCs w:val="24"/>
        </w:rPr>
        <w:t xml:space="preserve">присутни </w:t>
      </w:r>
      <w:r w:rsidRPr="001D155E">
        <w:rPr>
          <w:rStyle w:val="BodytextBookAntiqua"/>
          <w:rFonts w:ascii="Calibri" w:hAnsi="Calibri" w:cs="Calibri"/>
          <w:sz w:val="24"/>
          <w:szCs w:val="24"/>
        </w:rPr>
        <w:t xml:space="preserve">членови на Одборот за евалуација. </w:t>
      </w:r>
    </w:p>
    <w:p w:rsidR="00BB30E7" w:rsidRPr="00B94982" w:rsidRDefault="00BB30E7" w:rsidP="00BB30E7">
      <w:pPr>
        <w:pStyle w:val="BodyText1"/>
        <w:shd w:val="clear" w:color="auto" w:fill="auto"/>
        <w:spacing w:after="0" w:line="240" w:lineRule="auto"/>
        <w:ind w:right="14" w:firstLine="720"/>
        <w:rPr>
          <w:rFonts w:ascii="Calibri" w:hAnsi="Calibri" w:cs="Calibri"/>
          <w:sz w:val="24"/>
          <w:szCs w:val="24"/>
          <w:lang w:val="mk-MK"/>
        </w:rPr>
      </w:pPr>
      <w:r w:rsidRPr="001D155E">
        <w:rPr>
          <w:rFonts w:ascii="Calibri" w:hAnsi="Calibri" w:cs="Calibri"/>
          <w:b w:val="0"/>
          <w:sz w:val="24"/>
          <w:szCs w:val="24"/>
          <w:lang w:val="mk-MK"/>
        </w:rPr>
        <w:t xml:space="preserve">Одредбите од Деловникот за работа на Одборот за </w:t>
      </w:r>
      <w:r w:rsidRPr="001D155E">
        <w:rPr>
          <w:rStyle w:val="BodytextBookAntiqua"/>
          <w:rFonts w:ascii="Calibri" w:hAnsi="Calibri" w:cs="Calibri"/>
          <w:sz w:val="24"/>
          <w:szCs w:val="24"/>
        </w:rPr>
        <w:t>евалуација</w:t>
      </w:r>
      <w:r w:rsidRPr="001D155E">
        <w:rPr>
          <w:rFonts w:ascii="Calibri" w:hAnsi="Calibri" w:cs="Calibri"/>
          <w:b w:val="0"/>
          <w:sz w:val="24"/>
          <w:szCs w:val="24"/>
          <w:lang w:val="mk-MK"/>
        </w:rPr>
        <w:t xml:space="preserve"> се задолжителни за сите членови на Одборот за</w:t>
      </w:r>
      <w:r w:rsidRPr="001D155E">
        <w:rPr>
          <w:rStyle w:val="BodytextBookAntiqua"/>
          <w:rFonts w:ascii="Calibri" w:hAnsi="Calibri" w:cs="Calibri"/>
          <w:sz w:val="24"/>
          <w:szCs w:val="24"/>
        </w:rPr>
        <w:t xml:space="preserve"> евалуација</w:t>
      </w:r>
      <w:r w:rsidRPr="001D155E">
        <w:rPr>
          <w:rFonts w:ascii="Calibri" w:hAnsi="Calibri" w:cs="Calibri"/>
          <w:b w:val="0"/>
          <w:sz w:val="24"/>
          <w:szCs w:val="24"/>
          <w:lang w:val="mk-MK"/>
        </w:rPr>
        <w:t xml:space="preserve">, како и за сите други лица вклучени во работата на Одборот за </w:t>
      </w:r>
      <w:r w:rsidRPr="001D155E">
        <w:rPr>
          <w:rStyle w:val="BodytextBookAntiqua"/>
          <w:rFonts w:ascii="Calibri" w:hAnsi="Calibri" w:cs="Calibri"/>
          <w:sz w:val="24"/>
          <w:szCs w:val="24"/>
        </w:rPr>
        <w:t>евалуација</w:t>
      </w:r>
      <w:r w:rsidRPr="001D155E">
        <w:rPr>
          <w:rFonts w:ascii="Calibri" w:hAnsi="Calibri" w:cs="Calibri"/>
          <w:b w:val="0"/>
          <w:sz w:val="24"/>
          <w:szCs w:val="24"/>
          <w:lang w:val="mk-MK"/>
        </w:rPr>
        <w:t xml:space="preserve">. </w:t>
      </w:r>
    </w:p>
    <w:p w:rsidR="00BB30E7" w:rsidRPr="001D155E" w:rsidRDefault="00BB30E7" w:rsidP="00BB30E7">
      <w:pPr>
        <w:pStyle w:val="BodyText1"/>
        <w:shd w:val="clear" w:color="auto" w:fill="auto"/>
        <w:spacing w:after="0" w:line="240" w:lineRule="auto"/>
        <w:ind w:right="14" w:firstLine="720"/>
        <w:rPr>
          <w:rStyle w:val="BodytextBookAntiqua"/>
          <w:rFonts w:ascii="Calibri" w:hAnsi="Calibri" w:cs="Calibri"/>
          <w:sz w:val="24"/>
          <w:szCs w:val="24"/>
        </w:rPr>
      </w:pPr>
      <w:r w:rsidRPr="001D155E">
        <w:rPr>
          <w:rStyle w:val="BodytextBookAntiqua"/>
          <w:rFonts w:ascii="Calibri" w:hAnsi="Calibri" w:cs="Calibri"/>
          <w:sz w:val="24"/>
          <w:szCs w:val="24"/>
        </w:rPr>
        <w:t>За правилната примена на Деловникот за работа на Одборот за евалуација се грижи претседателот на Одборот за евалуација.</w:t>
      </w:r>
    </w:p>
    <w:p w:rsidR="00BB30E7" w:rsidRDefault="00BB30E7" w:rsidP="00BB30E7">
      <w:pPr>
        <w:pStyle w:val="BodyText1"/>
        <w:shd w:val="clear" w:color="auto" w:fill="auto"/>
        <w:spacing w:after="0" w:line="240" w:lineRule="auto"/>
        <w:ind w:right="14" w:firstLine="720"/>
        <w:rPr>
          <w:rStyle w:val="BodytextBookAntiqua"/>
          <w:rFonts w:ascii="Calibri" w:hAnsi="Calibri" w:cs="Calibri"/>
          <w:sz w:val="24"/>
          <w:szCs w:val="24"/>
        </w:rPr>
      </w:pPr>
    </w:p>
    <w:p w:rsidR="00BC3609" w:rsidRPr="001D155E" w:rsidRDefault="00BC3609" w:rsidP="00BB30E7">
      <w:pPr>
        <w:pStyle w:val="BodyText1"/>
        <w:shd w:val="clear" w:color="auto" w:fill="auto"/>
        <w:spacing w:after="0" w:line="240" w:lineRule="auto"/>
        <w:ind w:right="14" w:firstLine="720"/>
        <w:rPr>
          <w:rStyle w:val="BodytextBookAntiqua"/>
          <w:rFonts w:ascii="Calibri" w:hAnsi="Calibri" w:cs="Calibri"/>
          <w:sz w:val="24"/>
          <w:szCs w:val="24"/>
        </w:rPr>
      </w:pPr>
    </w:p>
    <w:p w:rsidR="00BB30E7" w:rsidRPr="00831319" w:rsidRDefault="00BB30E7" w:rsidP="00BB30E7">
      <w:pPr>
        <w:jc w:val="center"/>
        <w:rPr>
          <w:rFonts w:cs="Calibri"/>
          <w:sz w:val="24"/>
          <w:szCs w:val="24"/>
        </w:rPr>
      </w:pPr>
      <w:r w:rsidRPr="00831319">
        <w:rPr>
          <w:rFonts w:cs="Calibri"/>
          <w:sz w:val="24"/>
          <w:szCs w:val="24"/>
        </w:rPr>
        <w:t>II. ОРГАНИЗАЦИЈА И РАБОТА НА ОДБОРОТ ЗА ЕВАЛУАЦИЈА</w:t>
      </w:r>
    </w:p>
    <w:p w:rsidR="00BB30E7" w:rsidRPr="001D155E" w:rsidRDefault="00BB30E7" w:rsidP="00BB30E7">
      <w:pPr>
        <w:spacing w:after="120"/>
        <w:jc w:val="center"/>
        <w:rPr>
          <w:rFonts w:cs="Calibri"/>
          <w:sz w:val="24"/>
          <w:szCs w:val="24"/>
        </w:rPr>
      </w:pPr>
      <w:r w:rsidRPr="001D155E">
        <w:rPr>
          <w:rFonts w:cs="Calibri"/>
          <w:sz w:val="24"/>
          <w:szCs w:val="24"/>
        </w:rPr>
        <w:t>Член 4</w:t>
      </w:r>
    </w:p>
    <w:p w:rsidR="00BB30E7" w:rsidRPr="001D155E" w:rsidRDefault="00BB30E7" w:rsidP="00BB30E7">
      <w:pPr>
        <w:spacing w:after="0" w:line="240" w:lineRule="auto"/>
        <w:ind w:firstLine="720"/>
        <w:jc w:val="both"/>
        <w:rPr>
          <w:rFonts w:cs="Calibri"/>
          <w:sz w:val="24"/>
          <w:szCs w:val="24"/>
        </w:rPr>
      </w:pPr>
      <w:r w:rsidRPr="001D155E">
        <w:rPr>
          <w:rFonts w:cs="Calibri"/>
          <w:sz w:val="24"/>
          <w:szCs w:val="24"/>
        </w:rPr>
        <w:t>Одборот за евалуација е самостоен и независен во својата работа и одлучување.</w:t>
      </w:r>
    </w:p>
    <w:p w:rsidR="00BB30E7" w:rsidRPr="00BA5169" w:rsidRDefault="00BB30E7" w:rsidP="00BB30E7">
      <w:pPr>
        <w:spacing w:after="0" w:line="240" w:lineRule="auto"/>
        <w:ind w:firstLine="720"/>
        <w:jc w:val="both"/>
        <w:rPr>
          <w:rFonts w:cs="Calibri"/>
          <w:b/>
          <w:sz w:val="24"/>
          <w:szCs w:val="24"/>
        </w:rPr>
      </w:pPr>
      <w:r w:rsidRPr="001D155E">
        <w:rPr>
          <w:rFonts w:cs="Calibri"/>
          <w:sz w:val="24"/>
          <w:szCs w:val="24"/>
        </w:rPr>
        <w:t xml:space="preserve">Одборот </w:t>
      </w:r>
      <w:r w:rsidR="009E7D53">
        <w:rPr>
          <w:rFonts w:cs="Calibri"/>
          <w:sz w:val="24"/>
          <w:szCs w:val="24"/>
        </w:rPr>
        <w:t xml:space="preserve">за евалуација </w:t>
      </w:r>
      <w:r w:rsidRPr="001D155E">
        <w:rPr>
          <w:rFonts w:cs="Calibri"/>
          <w:sz w:val="24"/>
          <w:szCs w:val="24"/>
        </w:rPr>
        <w:t>работи и одлучува на седници, кои се свикуваат по потреба</w:t>
      </w:r>
      <w:r w:rsidRPr="00BA5169">
        <w:rPr>
          <w:rFonts w:cs="Calibri"/>
          <w:sz w:val="24"/>
          <w:szCs w:val="24"/>
        </w:rPr>
        <w:t>.</w:t>
      </w:r>
      <w:r w:rsidRPr="00BA5169">
        <w:rPr>
          <w:rFonts w:cs="Calibri"/>
          <w:b/>
          <w:sz w:val="24"/>
          <w:szCs w:val="24"/>
        </w:rPr>
        <w:t xml:space="preserve"> </w:t>
      </w:r>
    </w:p>
    <w:p w:rsidR="00BB30E7" w:rsidRDefault="00BB30E7" w:rsidP="00BB30E7">
      <w:pPr>
        <w:spacing w:after="0" w:line="240" w:lineRule="auto"/>
        <w:ind w:firstLine="720"/>
        <w:jc w:val="both"/>
        <w:rPr>
          <w:rFonts w:cs="Calibri"/>
          <w:sz w:val="24"/>
          <w:szCs w:val="24"/>
        </w:rPr>
      </w:pPr>
      <w:r w:rsidRPr="00050D8D">
        <w:rPr>
          <w:rFonts w:cs="Calibri"/>
          <w:sz w:val="24"/>
          <w:szCs w:val="24"/>
        </w:rPr>
        <w:t xml:space="preserve">Одборот за евалуација </w:t>
      </w:r>
      <w:r w:rsidRPr="00BA5169">
        <w:rPr>
          <w:rFonts w:cs="Calibri"/>
          <w:sz w:val="24"/>
          <w:szCs w:val="24"/>
        </w:rPr>
        <w:t>заседава по правило</w:t>
      </w:r>
      <w:r w:rsidRPr="00050D8D">
        <w:rPr>
          <w:rFonts w:cs="Calibri"/>
          <w:sz w:val="24"/>
          <w:szCs w:val="24"/>
        </w:rPr>
        <w:t>, од 1 септември до 30 јуни.</w:t>
      </w:r>
    </w:p>
    <w:p w:rsidR="00BB30E7" w:rsidRDefault="00BB30E7" w:rsidP="00BB30E7">
      <w:pPr>
        <w:spacing w:after="0" w:line="240" w:lineRule="auto"/>
        <w:ind w:firstLine="720"/>
        <w:jc w:val="both"/>
        <w:rPr>
          <w:rFonts w:cs="Calibri"/>
          <w:sz w:val="24"/>
          <w:szCs w:val="24"/>
        </w:rPr>
      </w:pPr>
    </w:p>
    <w:p w:rsidR="00BB30E7" w:rsidRPr="00C21CCF" w:rsidRDefault="00BB30E7" w:rsidP="00BB30E7">
      <w:pPr>
        <w:jc w:val="center"/>
        <w:rPr>
          <w:rFonts w:cs="Calibri"/>
          <w:b/>
          <w:color w:val="FF0000"/>
          <w:sz w:val="24"/>
          <w:szCs w:val="24"/>
        </w:rPr>
      </w:pPr>
      <w:r>
        <w:rPr>
          <w:rFonts w:cs="Calibri"/>
          <w:sz w:val="24"/>
          <w:szCs w:val="24"/>
        </w:rPr>
        <w:t>Член 5</w:t>
      </w:r>
    </w:p>
    <w:p w:rsidR="00BB30E7" w:rsidRPr="00C21CCF" w:rsidRDefault="00BB30E7" w:rsidP="00BB30E7">
      <w:pPr>
        <w:spacing w:after="0" w:line="240" w:lineRule="auto"/>
        <w:ind w:firstLine="720"/>
        <w:jc w:val="both"/>
        <w:rPr>
          <w:rFonts w:cs="Calibri"/>
          <w:sz w:val="24"/>
          <w:szCs w:val="24"/>
        </w:rPr>
      </w:pPr>
      <w:r w:rsidRPr="00C21CCF">
        <w:rPr>
          <w:rFonts w:cs="Calibri"/>
          <w:sz w:val="24"/>
          <w:szCs w:val="24"/>
        </w:rPr>
        <w:t xml:space="preserve">Претседателот на Одборот за евалуација се избира од </w:t>
      </w:r>
      <w:r w:rsidRPr="00BA5169">
        <w:rPr>
          <w:rFonts w:cs="Calibri"/>
          <w:sz w:val="24"/>
          <w:szCs w:val="24"/>
        </w:rPr>
        <w:t>редот на</w:t>
      </w:r>
      <w:r w:rsidRPr="00050D8D">
        <w:rPr>
          <w:rFonts w:cs="Calibri"/>
          <w:sz w:val="24"/>
          <w:szCs w:val="24"/>
        </w:rPr>
        <w:t xml:space="preserve"> членовите на Одборот за евалуација </w:t>
      </w:r>
      <w:r w:rsidRPr="00BA5169">
        <w:rPr>
          <w:rFonts w:cs="Calibri"/>
          <w:sz w:val="24"/>
          <w:szCs w:val="24"/>
        </w:rPr>
        <w:t>на редовна седница</w:t>
      </w:r>
      <w:r w:rsidRPr="00050D8D">
        <w:rPr>
          <w:rFonts w:cs="Calibri"/>
          <w:sz w:val="24"/>
          <w:szCs w:val="24"/>
        </w:rPr>
        <w:t>, со тајно гласање, за период од две години, без право на повторен избор.</w:t>
      </w:r>
      <w:r w:rsidRPr="00C21CCF">
        <w:rPr>
          <w:rFonts w:cs="Calibri"/>
          <w:sz w:val="24"/>
          <w:szCs w:val="24"/>
        </w:rPr>
        <w:t xml:space="preserve"> </w:t>
      </w:r>
    </w:p>
    <w:p w:rsidR="00BB30E7" w:rsidRPr="00B94982" w:rsidRDefault="00BB30E7" w:rsidP="00BB30E7">
      <w:pPr>
        <w:spacing w:after="0" w:line="240" w:lineRule="auto"/>
        <w:ind w:firstLine="720"/>
        <w:jc w:val="both"/>
        <w:rPr>
          <w:rFonts w:cs="Calibri"/>
          <w:b/>
          <w:sz w:val="24"/>
          <w:szCs w:val="24"/>
        </w:rPr>
      </w:pPr>
      <w:r w:rsidRPr="00C21CCF">
        <w:rPr>
          <w:rFonts w:cs="Calibri"/>
          <w:sz w:val="24"/>
          <w:szCs w:val="24"/>
        </w:rPr>
        <w:t>Одборот за евалуација, од редовите на своите членови, избира еден заменик претседател на Одборот за евалуација, со тајно или јавно гласање на предлог на претседателот или членовите на одборот, за период најмногу до две години</w:t>
      </w:r>
      <w:r w:rsidRPr="00050D8D">
        <w:rPr>
          <w:rFonts w:cs="Calibri"/>
          <w:sz w:val="24"/>
          <w:szCs w:val="24"/>
        </w:rPr>
        <w:t>.</w:t>
      </w:r>
    </w:p>
    <w:p w:rsidR="00BB30E7" w:rsidRDefault="00BB30E7" w:rsidP="00BB30E7">
      <w:pPr>
        <w:spacing w:after="0" w:line="240" w:lineRule="auto"/>
        <w:ind w:firstLine="720"/>
        <w:jc w:val="both"/>
        <w:rPr>
          <w:rFonts w:cs="Calibri"/>
          <w:b/>
          <w:sz w:val="24"/>
          <w:szCs w:val="24"/>
        </w:rPr>
      </w:pPr>
      <w:r w:rsidRPr="00C21CCF">
        <w:rPr>
          <w:rFonts w:cs="Calibri"/>
          <w:sz w:val="24"/>
          <w:szCs w:val="24"/>
        </w:rPr>
        <w:t xml:space="preserve">Претседателот и заменик претседателот на Одборот за евалуација, се одговорни за својата работа пред членовите на Одборот за евалуација. </w:t>
      </w:r>
    </w:p>
    <w:p w:rsidR="00BB30E7" w:rsidRDefault="00BB30E7" w:rsidP="00BC3609">
      <w:pPr>
        <w:spacing w:after="0" w:line="240" w:lineRule="auto"/>
        <w:ind w:firstLine="720"/>
        <w:jc w:val="both"/>
        <w:rPr>
          <w:rFonts w:cs="Calibri"/>
          <w:sz w:val="24"/>
          <w:szCs w:val="24"/>
        </w:rPr>
      </w:pPr>
      <w:r w:rsidRPr="00C21CCF">
        <w:rPr>
          <w:rFonts w:cs="Calibri"/>
          <w:sz w:val="24"/>
          <w:szCs w:val="24"/>
        </w:rPr>
        <w:t>Административно-техничките работи на Одборот за евалуација ги врши стручна служба на Агенцијата за квалитет (</w:t>
      </w:r>
      <w:r w:rsidRPr="00B56E98">
        <w:rPr>
          <w:rFonts w:cs="Calibri"/>
          <w:sz w:val="24"/>
          <w:szCs w:val="24"/>
        </w:rPr>
        <w:t>во натамошниот текст: Стручна служба).</w:t>
      </w:r>
      <w:r w:rsidRPr="00C21CCF">
        <w:rPr>
          <w:rFonts w:cs="Calibri"/>
          <w:sz w:val="24"/>
          <w:szCs w:val="24"/>
        </w:rPr>
        <w:t xml:space="preserve"> </w:t>
      </w:r>
    </w:p>
    <w:p w:rsidR="00BC3609" w:rsidRDefault="00BC3609" w:rsidP="00BC3609">
      <w:pPr>
        <w:spacing w:after="0" w:line="240" w:lineRule="auto"/>
        <w:ind w:firstLine="720"/>
        <w:jc w:val="both"/>
        <w:rPr>
          <w:rFonts w:cs="Calibri"/>
          <w:sz w:val="24"/>
          <w:szCs w:val="24"/>
        </w:rPr>
      </w:pPr>
    </w:p>
    <w:p w:rsidR="00BB30E7" w:rsidRPr="00B94982" w:rsidRDefault="00BB30E7" w:rsidP="00BB30E7">
      <w:pPr>
        <w:jc w:val="center"/>
        <w:rPr>
          <w:rFonts w:cs="Calibri"/>
          <w:sz w:val="24"/>
          <w:szCs w:val="24"/>
        </w:rPr>
      </w:pPr>
      <w:r w:rsidRPr="00BA5169">
        <w:rPr>
          <w:rFonts w:cs="Calibri"/>
          <w:sz w:val="24"/>
          <w:szCs w:val="24"/>
        </w:rPr>
        <w:t>Член 6</w:t>
      </w:r>
      <w:r>
        <w:rPr>
          <w:rFonts w:cs="Calibri"/>
          <w:sz w:val="24"/>
          <w:szCs w:val="24"/>
        </w:rPr>
        <w:t xml:space="preserve"> </w:t>
      </w:r>
    </w:p>
    <w:p w:rsidR="00BB30E7" w:rsidRPr="00050D8D" w:rsidRDefault="00BB30E7" w:rsidP="00BB30E7">
      <w:pPr>
        <w:spacing w:after="0" w:line="240" w:lineRule="auto"/>
        <w:ind w:firstLine="720"/>
        <w:jc w:val="both"/>
        <w:rPr>
          <w:rFonts w:cs="Calibri"/>
          <w:sz w:val="24"/>
          <w:szCs w:val="24"/>
        </w:rPr>
      </w:pPr>
      <w:r>
        <w:rPr>
          <w:rFonts w:cs="Calibri"/>
          <w:sz w:val="24"/>
          <w:szCs w:val="24"/>
        </w:rPr>
        <w:t>Членовите</w:t>
      </w:r>
      <w:r w:rsidRPr="005F2BD3">
        <w:rPr>
          <w:rFonts w:cs="Calibri"/>
          <w:sz w:val="24"/>
          <w:szCs w:val="24"/>
        </w:rPr>
        <w:t xml:space="preserve"> на Одборот за евалуација </w:t>
      </w:r>
      <w:r>
        <w:rPr>
          <w:rFonts w:cs="Calibri"/>
          <w:sz w:val="24"/>
          <w:szCs w:val="24"/>
        </w:rPr>
        <w:t>се должни</w:t>
      </w:r>
      <w:r w:rsidRPr="005F2BD3">
        <w:rPr>
          <w:rFonts w:cs="Calibri"/>
          <w:sz w:val="24"/>
          <w:szCs w:val="24"/>
        </w:rPr>
        <w:t xml:space="preserve"> редовно да учествува</w:t>
      </w:r>
      <w:r>
        <w:rPr>
          <w:rFonts w:cs="Calibri"/>
          <w:sz w:val="24"/>
          <w:szCs w:val="24"/>
        </w:rPr>
        <w:t>ат</w:t>
      </w:r>
      <w:r w:rsidRPr="005F2BD3">
        <w:rPr>
          <w:rFonts w:cs="Calibri"/>
          <w:sz w:val="24"/>
          <w:szCs w:val="24"/>
        </w:rPr>
        <w:t xml:space="preserve"> во работата на </w:t>
      </w:r>
      <w:r w:rsidRPr="00BA5169">
        <w:rPr>
          <w:rFonts w:cs="Calibri"/>
          <w:sz w:val="24"/>
          <w:szCs w:val="24"/>
        </w:rPr>
        <w:t>седниците</w:t>
      </w:r>
      <w:r w:rsidRPr="00050D8D">
        <w:rPr>
          <w:rFonts w:cs="Calibri"/>
          <w:sz w:val="24"/>
          <w:szCs w:val="24"/>
        </w:rPr>
        <w:t xml:space="preserve"> на Одборот за евалуација, да ги изнесуваат своите ставови и мислења и да одлучуваат по прашањата кои што се на дневен ред.</w:t>
      </w:r>
    </w:p>
    <w:p w:rsidR="00BB30E7" w:rsidRPr="005F2BD3" w:rsidRDefault="00BB30E7" w:rsidP="00BB30E7">
      <w:pPr>
        <w:spacing w:after="0" w:line="240" w:lineRule="auto"/>
        <w:ind w:firstLine="720"/>
        <w:jc w:val="both"/>
        <w:rPr>
          <w:rFonts w:cs="Calibri"/>
          <w:sz w:val="24"/>
          <w:szCs w:val="24"/>
        </w:rPr>
      </w:pPr>
      <w:r w:rsidRPr="00050D8D">
        <w:rPr>
          <w:rFonts w:cs="Calibri"/>
          <w:sz w:val="24"/>
          <w:szCs w:val="24"/>
        </w:rPr>
        <w:t xml:space="preserve">Заради поседување на знаења за потребите на општеството за квалитетно високо образование и современа наука </w:t>
      </w:r>
      <w:r w:rsidRPr="00BA5169">
        <w:rPr>
          <w:rFonts w:cs="Calibri"/>
          <w:sz w:val="24"/>
          <w:szCs w:val="24"/>
        </w:rPr>
        <w:t>на национално ниво</w:t>
      </w:r>
      <w:r w:rsidRPr="00050D8D">
        <w:rPr>
          <w:rFonts w:cs="Calibri"/>
          <w:sz w:val="24"/>
          <w:szCs w:val="24"/>
        </w:rPr>
        <w:t>, како и за запознавање со искуствата на меѓународните системи за обезбедување, оценување</w:t>
      </w:r>
      <w:r w:rsidRPr="005F2BD3">
        <w:rPr>
          <w:rFonts w:cs="Calibri"/>
          <w:sz w:val="24"/>
          <w:szCs w:val="24"/>
        </w:rPr>
        <w:t>, развој и унапредување на квалитетот во високото образование, членовите на Одборот за евалуација се должни постојано да се усовршуваат во областа.</w:t>
      </w:r>
    </w:p>
    <w:p w:rsidR="00BB30E7" w:rsidRDefault="00BB30E7" w:rsidP="00BB30E7">
      <w:pPr>
        <w:spacing w:after="0" w:line="240" w:lineRule="auto"/>
        <w:ind w:firstLine="720"/>
        <w:jc w:val="both"/>
        <w:rPr>
          <w:rFonts w:cs="Calibri"/>
          <w:sz w:val="24"/>
          <w:szCs w:val="24"/>
        </w:rPr>
      </w:pPr>
      <w:r w:rsidRPr="005F2BD3">
        <w:rPr>
          <w:rFonts w:cs="Calibri"/>
          <w:sz w:val="24"/>
          <w:szCs w:val="24"/>
        </w:rPr>
        <w:lastRenderedPageBreak/>
        <w:t>Членовите на Одборот за евалуација, заради спречување на конфликт на интереси, пред Агенцијата за</w:t>
      </w:r>
      <w:r w:rsidR="007A2466">
        <w:rPr>
          <w:rFonts w:cs="Calibri"/>
          <w:sz w:val="24"/>
          <w:szCs w:val="24"/>
        </w:rPr>
        <w:t xml:space="preserve"> квалитет, се должни да потпиша</w:t>
      </w:r>
      <w:r w:rsidRPr="005F2BD3">
        <w:rPr>
          <w:rFonts w:cs="Calibri"/>
          <w:sz w:val="24"/>
          <w:szCs w:val="24"/>
        </w:rPr>
        <w:t xml:space="preserve">т Изјава за доверливост за контрола, заштита и неоткривање на доверливите информации. </w:t>
      </w:r>
    </w:p>
    <w:p w:rsidR="00BB30E7" w:rsidRDefault="00BB30E7" w:rsidP="00BB30E7">
      <w:pPr>
        <w:spacing w:after="0" w:line="240" w:lineRule="auto"/>
        <w:ind w:firstLine="720"/>
        <w:jc w:val="both"/>
        <w:rPr>
          <w:rFonts w:cs="Calibri"/>
          <w:sz w:val="24"/>
          <w:szCs w:val="24"/>
        </w:rPr>
      </w:pPr>
    </w:p>
    <w:p w:rsidR="00BB30E7" w:rsidRPr="00C21CCF" w:rsidRDefault="00BB30E7" w:rsidP="00BB30E7">
      <w:pPr>
        <w:jc w:val="center"/>
        <w:rPr>
          <w:rFonts w:cs="Calibri"/>
          <w:sz w:val="24"/>
          <w:szCs w:val="24"/>
        </w:rPr>
      </w:pPr>
      <w:r w:rsidRPr="00BA5169">
        <w:rPr>
          <w:rFonts w:cs="Calibri"/>
          <w:sz w:val="24"/>
          <w:szCs w:val="24"/>
        </w:rPr>
        <w:t>Член 7</w:t>
      </w:r>
      <w:r w:rsidRPr="00C16776">
        <w:rPr>
          <w:rFonts w:cs="Calibri"/>
          <w:sz w:val="24"/>
          <w:szCs w:val="24"/>
        </w:rPr>
        <w:t xml:space="preserve"> </w:t>
      </w:r>
    </w:p>
    <w:p w:rsidR="00BB30E7" w:rsidRPr="00C21CCF" w:rsidRDefault="00BB30E7" w:rsidP="00BB30E7">
      <w:pPr>
        <w:spacing w:after="0" w:line="240" w:lineRule="auto"/>
        <w:ind w:firstLine="720"/>
        <w:rPr>
          <w:rFonts w:cs="Calibri"/>
          <w:sz w:val="24"/>
          <w:szCs w:val="24"/>
        </w:rPr>
      </w:pPr>
      <w:r w:rsidRPr="00C21CCF">
        <w:rPr>
          <w:rFonts w:cs="Calibri"/>
          <w:sz w:val="24"/>
          <w:szCs w:val="24"/>
        </w:rPr>
        <w:t xml:space="preserve"> Претседателот на Одборот за евалуација:</w:t>
      </w:r>
    </w:p>
    <w:p w:rsidR="00BB30E7" w:rsidRPr="0094018B" w:rsidRDefault="00BB30E7" w:rsidP="00BB30E7">
      <w:pPr>
        <w:spacing w:after="0" w:line="240" w:lineRule="auto"/>
        <w:ind w:firstLine="720"/>
        <w:jc w:val="both"/>
        <w:rPr>
          <w:rFonts w:cs="Calibri"/>
          <w:sz w:val="24"/>
          <w:szCs w:val="24"/>
        </w:rPr>
      </w:pPr>
      <w:r w:rsidRPr="00C21CCF">
        <w:rPr>
          <w:rFonts w:cs="Calibri"/>
          <w:sz w:val="24"/>
          <w:szCs w:val="24"/>
        </w:rPr>
        <w:t xml:space="preserve"> - го претставува и застапува Одборот за евалуација</w:t>
      </w:r>
      <w:r w:rsidR="0094018B">
        <w:rPr>
          <w:rFonts w:cs="Calibri"/>
          <w:sz w:val="24"/>
          <w:szCs w:val="24"/>
          <w:lang w:val="en-US"/>
        </w:rPr>
        <w:t>;</w:t>
      </w:r>
    </w:p>
    <w:p w:rsidR="00BB30E7" w:rsidRDefault="00BB30E7" w:rsidP="00BB30E7">
      <w:pPr>
        <w:spacing w:after="0" w:line="240" w:lineRule="auto"/>
        <w:ind w:firstLine="720"/>
        <w:jc w:val="both"/>
        <w:rPr>
          <w:rFonts w:cs="Calibri"/>
          <w:sz w:val="24"/>
          <w:szCs w:val="24"/>
        </w:rPr>
      </w:pPr>
      <w:r>
        <w:rPr>
          <w:rFonts w:cs="Calibri"/>
          <w:sz w:val="24"/>
          <w:szCs w:val="24"/>
        </w:rPr>
        <w:t xml:space="preserve">- </w:t>
      </w:r>
      <w:r w:rsidRPr="00C21CCF">
        <w:rPr>
          <w:rFonts w:cs="Calibri"/>
          <w:sz w:val="24"/>
          <w:szCs w:val="24"/>
        </w:rPr>
        <w:t xml:space="preserve">го организира и координира целокупниот процес на работа на Одборот за евалуација; </w:t>
      </w:r>
    </w:p>
    <w:p w:rsidR="00BB30E7" w:rsidRPr="00BA5169" w:rsidRDefault="00BB30E7" w:rsidP="00BB30E7">
      <w:pPr>
        <w:spacing w:after="0" w:line="240" w:lineRule="auto"/>
        <w:ind w:firstLine="720"/>
        <w:jc w:val="both"/>
        <w:rPr>
          <w:rFonts w:cs="Calibri"/>
          <w:sz w:val="24"/>
          <w:szCs w:val="24"/>
          <w:lang w:val="en-US"/>
        </w:rPr>
      </w:pPr>
      <w:r>
        <w:rPr>
          <w:rFonts w:cs="Calibri"/>
          <w:sz w:val="24"/>
          <w:szCs w:val="24"/>
        </w:rPr>
        <w:t xml:space="preserve">- </w:t>
      </w:r>
      <w:r w:rsidRPr="00BA5169">
        <w:rPr>
          <w:rFonts w:cs="Calibri"/>
          <w:sz w:val="24"/>
          <w:szCs w:val="24"/>
        </w:rPr>
        <w:t>ги подготвува, ги свикува и претседава со седниците на Одборот за евалуација и учествува во неговата работа и одлучување</w:t>
      </w:r>
      <w:r w:rsidRPr="00BA5169">
        <w:rPr>
          <w:rFonts w:cs="Calibri"/>
          <w:sz w:val="24"/>
          <w:szCs w:val="24"/>
          <w:lang w:val="en-US"/>
        </w:rPr>
        <w:t>;</w:t>
      </w:r>
    </w:p>
    <w:p w:rsidR="00BB30E7" w:rsidRPr="00050D8D" w:rsidRDefault="00BB30E7" w:rsidP="00BB30E7">
      <w:pPr>
        <w:spacing w:after="0" w:line="240" w:lineRule="auto"/>
        <w:ind w:firstLine="720"/>
        <w:jc w:val="both"/>
        <w:rPr>
          <w:rFonts w:cs="Calibri"/>
          <w:sz w:val="24"/>
          <w:szCs w:val="24"/>
        </w:rPr>
      </w:pPr>
      <w:r w:rsidRPr="00050D8D">
        <w:rPr>
          <w:rFonts w:cs="Calibri"/>
          <w:sz w:val="24"/>
          <w:szCs w:val="24"/>
        </w:rPr>
        <w:t xml:space="preserve">- ги потпишува актите </w:t>
      </w:r>
      <w:r w:rsidRPr="00BA5169">
        <w:rPr>
          <w:rFonts w:cs="Calibri"/>
          <w:sz w:val="24"/>
          <w:szCs w:val="24"/>
        </w:rPr>
        <w:t>кои</w:t>
      </w:r>
      <w:r w:rsidRPr="00050D8D">
        <w:rPr>
          <w:rFonts w:cs="Calibri"/>
          <w:sz w:val="24"/>
          <w:szCs w:val="24"/>
        </w:rPr>
        <w:t xml:space="preserve"> се во надлежност за донесување од страна на Одборот за евалуација; </w:t>
      </w:r>
    </w:p>
    <w:p w:rsidR="00BB30E7" w:rsidRPr="00BA5169" w:rsidRDefault="00BB30E7" w:rsidP="00BB30E7">
      <w:pPr>
        <w:spacing w:after="0" w:line="240" w:lineRule="auto"/>
        <w:ind w:firstLine="720"/>
        <w:jc w:val="both"/>
        <w:rPr>
          <w:rFonts w:cs="Calibri"/>
          <w:sz w:val="24"/>
          <w:szCs w:val="24"/>
          <w:lang w:val="en-US"/>
        </w:rPr>
      </w:pPr>
      <w:r w:rsidRPr="00050D8D">
        <w:rPr>
          <w:rFonts w:cs="Calibri"/>
          <w:sz w:val="24"/>
          <w:szCs w:val="24"/>
        </w:rPr>
        <w:t xml:space="preserve">- </w:t>
      </w:r>
      <w:r w:rsidRPr="00BA5169">
        <w:rPr>
          <w:rFonts w:cs="Calibri"/>
          <w:sz w:val="24"/>
          <w:szCs w:val="24"/>
        </w:rPr>
        <w:t>се грижи за спроведување на овој Деловник</w:t>
      </w:r>
      <w:r w:rsidRPr="00BA5169">
        <w:rPr>
          <w:rFonts w:cs="Calibri"/>
          <w:sz w:val="24"/>
          <w:szCs w:val="24"/>
          <w:lang w:val="en-US"/>
        </w:rPr>
        <w:t>;</w:t>
      </w:r>
    </w:p>
    <w:p w:rsidR="00BB30E7" w:rsidRPr="00BA5169" w:rsidRDefault="00BB30E7" w:rsidP="00BB30E7">
      <w:pPr>
        <w:spacing w:after="0" w:line="240" w:lineRule="auto"/>
        <w:ind w:firstLine="720"/>
        <w:jc w:val="both"/>
        <w:rPr>
          <w:rFonts w:cs="Calibri"/>
          <w:sz w:val="24"/>
          <w:szCs w:val="24"/>
          <w:lang w:val="en-US"/>
        </w:rPr>
      </w:pPr>
      <w:r w:rsidRPr="00BA5169">
        <w:rPr>
          <w:rFonts w:cs="Calibri"/>
          <w:sz w:val="24"/>
          <w:szCs w:val="24"/>
        </w:rPr>
        <w:t>- ги потпишува записниците од одржаните седници на Одборот за евалуација</w:t>
      </w:r>
      <w:r w:rsidRPr="00BA5169">
        <w:rPr>
          <w:rFonts w:cs="Calibri"/>
          <w:sz w:val="24"/>
          <w:szCs w:val="24"/>
          <w:lang w:val="en-US"/>
        </w:rPr>
        <w:t>;</w:t>
      </w:r>
    </w:p>
    <w:p w:rsidR="00BB30E7" w:rsidRPr="00C21CCF" w:rsidRDefault="00BB30E7" w:rsidP="00BB30E7">
      <w:pPr>
        <w:spacing w:after="0" w:line="240" w:lineRule="auto"/>
        <w:ind w:firstLine="720"/>
        <w:jc w:val="both"/>
        <w:rPr>
          <w:rFonts w:cs="Calibri"/>
          <w:sz w:val="24"/>
          <w:szCs w:val="24"/>
        </w:rPr>
      </w:pPr>
      <w:r>
        <w:rPr>
          <w:rFonts w:cs="Calibri"/>
          <w:sz w:val="24"/>
          <w:szCs w:val="24"/>
        </w:rPr>
        <w:t xml:space="preserve">- </w:t>
      </w:r>
      <w:r w:rsidRPr="00C21CCF">
        <w:rPr>
          <w:rFonts w:cs="Calibri"/>
          <w:sz w:val="24"/>
          <w:szCs w:val="24"/>
        </w:rPr>
        <w:t xml:space="preserve">остварува службена комуникација и односи со сите релевантни установи, институции, органи, асоцијации, друштва и лица, во врска со работата на Одборот за евалуација; </w:t>
      </w:r>
    </w:p>
    <w:p w:rsidR="00BB30E7" w:rsidRDefault="00BB30E7" w:rsidP="00BB30E7">
      <w:pPr>
        <w:spacing w:after="0" w:line="240" w:lineRule="auto"/>
        <w:ind w:firstLine="720"/>
        <w:jc w:val="both"/>
        <w:rPr>
          <w:rFonts w:cs="Calibri"/>
          <w:sz w:val="24"/>
          <w:szCs w:val="24"/>
        </w:rPr>
      </w:pPr>
      <w:r w:rsidRPr="00C21CCF">
        <w:rPr>
          <w:rFonts w:cs="Calibri"/>
          <w:sz w:val="24"/>
          <w:szCs w:val="24"/>
        </w:rPr>
        <w:t xml:space="preserve">- врши други работи утврдени со овој Деловник и Законот за високо образование. </w:t>
      </w:r>
    </w:p>
    <w:p w:rsidR="00BB30E7" w:rsidRDefault="00BB30E7" w:rsidP="00BB30E7">
      <w:pPr>
        <w:spacing w:after="0" w:line="240" w:lineRule="auto"/>
        <w:ind w:firstLine="720"/>
        <w:jc w:val="both"/>
        <w:rPr>
          <w:rFonts w:cs="Calibri"/>
          <w:sz w:val="24"/>
          <w:szCs w:val="24"/>
        </w:rPr>
      </w:pPr>
    </w:p>
    <w:p w:rsidR="00BB30E7" w:rsidRPr="00DD011E" w:rsidRDefault="00BB30E7" w:rsidP="00BB30E7">
      <w:pPr>
        <w:jc w:val="center"/>
        <w:rPr>
          <w:rFonts w:cs="Calibri"/>
          <w:sz w:val="24"/>
          <w:szCs w:val="24"/>
        </w:rPr>
      </w:pPr>
      <w:r w:rsidRPr="00BA5169">
        <w:rPr>
          <w:rFonts w:cs="Calibri"/>
          <w:sz w:val="24"/>
          <w:szCs w:val="24"/>
        </w:rPr>
        <w:t xml:space="preserve">Член 8 </w:t>
      </w:r>
    </w:p>
    <w:p w:rsidR="00BB30E7" w:rsidRDefault="00BB30E7" w:rsidP="00BB30E7">
      <w:pPr>
        <w:spacing w:after="0" w:line="240" w:lineRule="auto"/>
        <w:ind w:firstLine="720"/>
        <w:jc w:val="both"/>
        <w:rPr>
          <w:rFonts w:cs="Calibri"/>
          <w:sz w:val="24"/>
          <w:szCs w:val="24"/>
        </w:rPr>
      </w:pPr>
      <w:r w:rsidRPr="00BA5169">
        <w:rPr>
          <w:rFonts w:cs="Calibri"/>
          <w:sz w:val="24"/>
          <w:szCs w:val="24"/>
        </w:rPr>
        <w:t>Доколку претседателот, од оправдани причини е спречен да свика и претседава со седницата или да присуствува на неа, должноста ја презема заменик претседателот на Одборот за евалуација.</w:t>
      </w:r>
      <w:r>
        <w:rPr>
          <w:rFonts w:cs="Calibri"/>
          <w:sz w:val="24"/>
          <w:szCs w:val="24"/>
        </w:rPr>
        <w:t xml:space="preserve"> </w:t>
      </w:r>
    </w:p>
    <w:p w:rsidR="00BB30E7" w:rsidRPr="00050D8D" w:rsidRDefault="00BB30E7" w:rsidP="00BB30E7">
      <w:pPr>
        <w:spacing w:after="0" w:line="240" w:lineRule="auto"/>
        <w:ind w:firstLine="720"/>
        <w:jc w:val="both"/>
        <w:rPr>
          <w:rFonts w:cs="Calibri"/>
          <w:sz w:val="24"/>
          <w:szCs w:val="24"/>
        </w:rPr>
      </w:pPr>
      <w:r w:rsidRPr="00050D8D">
        <w:rPr>
          <w:rFonts w:cs="Calibri"/>
          <w:sz w:val="24"/>
          <w:szCs w:val="24"/>
        </w:rPr>
        <w:t>Претседателот писмено ил</w:t>
      </w:r>
      <w:r w:rsidR="009F3D59">
        <w:rPr>
          <w:rFonts w:cs="Calibri"/>
          <w:sz w:val="24"/>
          <w:szCs w:val="24"/>
        </w:rPr>
        <w:t>и усно го известува заменик пре</w:t>
      </w:r>
      <w:r w:rsidRPr="00050D8D">
        <w:rPr>
          <w:rFonts w:cs="Calibri"/>
          <w:sz w:val="24"/>
          <w:szCs w:val="24"/>
        </w:rPr>
        <w:t>тседателот за спреченоста од ставот 1. Заменик претседателот ги информира членовите на Одборот за евалуација за писменото или усното известување од претседателот.</w:t>
      </w:r>
    </w:p>
    <w:p w:rsidR="00BB30E7" w:rsidRPr="002403D6" w:rsidRDefault="00BB30E7" w:rsidP="00BB30E7">
      <w:pPr>
        <w:spacing w:after="0" w:line="240" w:lineRule="auto"/>
        <w:ind w:firstLine="720"/>
        <w:jc w:val="both"/>
        <w:rPr>
          <w:rFonts w:cs="Calibri"/>
          <w:sz w:val="24"/>
          <w:szCs w:val="24"/>
          <w:lang w:val="en-US"/>
        </w:rPr>
      </w:pPr>
      <w:r w:rsidRPr="00050D8D">
        <w:rPr>
          <w:rFonts w:cs="Calibri"/>
          <w:sz w:val="24"/>
          <w:szCs w:val="24"/>
        </w:rPr>
        <w:t>Во случај на престанок на функцијата претседател на Одборот за евалуација пред истекот на мандатот согласно член 54 став 5 од Законот за високо образование и член 5 од овој Деловник, заменик претседателот го претставува и застапува Одборот за евалуација и ги врши работите утврдени во член 7 од овој Деловник до изборот на нов претседател на Одборот за евалуација</w:t>
      </w:r>
      <w:r w:rsidR="008C0D8C">
        <w:rPr>
          <w:rFonts w:cs="Calibri"/>
          <w:sz w:val="24"/>
          <w:szCs w:val="24"/>
        </w:rPr>
        <w:t xml:space="preserve"> на </w:t>
      </w:r>
      <w:r w:rsidR="002403D6">
        <w:rPr>
          <w:rFonts w:cs="Calibri"/>
          <w:sz w:val="24"/>
          <w:szCs w:val="24"/>
        </w:rPr>
        <w:t>првата наредна седница.</w:t>
      </w:r>
    </w:p>
    <w:p w:rsidR="00BB30E7" w:rsidRDefault="00BB30E7" w:rsidP="00BB30E7">
      <w:pPr>
        <w:rPr>
          <w:rFonts w:cs="Calibri"/>
          <w:sz w:val="24"/>
          <w:szCs w:val="24"/>
        </w:rPr>
      </w:pPr>
    </w:p>
    <w:p w:rsidR="00BB30E7" w:rsidRPr="00B94982" w:rsidRDefault="00BB30E7" w:rsidP="00BB30E7">
      <w:pPr>
        <w:jc w:val="center"/>
        <w:rPr>
          <w:rFonts w:cs="Calibri"/>
          <w:sz w:val="24"/>
          <w:szCs w:val="24"/>
        </w:rPr>
      </w:pPr>
      <w:r>
        <w:rPr>
          <w:rFonts w:cs="Calibri"/>
          <w:sz w:val="24"/>
          <w:szCs w:val="24"/>
        </w:rPr>
        <w:t>Член 9</w:t>
      </w:r>
    </w:p>
    <w:p w:rsidR="00BB30E7" w:rsidRDefault="00BB30E7" w:rsidP="00BB30E7">
      <w:pPr>
        <w:spacing w:after="0" w:line="240" w:lineRule="auto"/>
        <w:ind w:firstLine="720"/>
        <w:jc w:val="both"/>
        <w:rPr>
          <w:rFonts w:cs="Calibri"/>
          <w:sz w:val="24"/>
          <w:szCs w:val="24"/>
        </w:rPr>
      </w:pPr>
      <w:r w:rsidRPr="00C21CCF">
        <w:rPr>
          <w:rFonts w:cs="Calibri"/>
          <w:sz w:val="24"/>
          <w:szCs w:val="24"/>
        </w:rPr>
        <w:t xml:space="preserve">Седниците на Одборот за евалуација ги свикува претседателот на Одборот за евалуација по сопствена иницијатива или по иницијатива на најмалку една третина од вкупниот број на членови на Одборот за евалуација. </w:t>
      </w:r>
    </w:p>
    <w:p w:rsidR="00BB30E7" w:rsidRDefault="00BB30E7" w:rsidP="00BB30E7">
      <w:pPr>
        <w:spacing w:after="0" w:line="240" w:lineRule="auto"/>
        <w:ind w:firstLine="720"/>
        <w:jc w:val="both"/>
        <w:rPr>
          <w:rFonts w:cs="Calibri"/>
          <w:sz w:val="24"/>
          <w:szCs w:val="24"/>
        </w:rPr>
      </w:pPr>
      <w:r>
        <w:rPr>
          <w:rFonts w:cs="Calibri"/>
          <w:sz w:val="24"/>
          <w:szCs w:val="24"/>
        </w:rPr>
        <w:t>Седницата на Одборот за евалуација почнува во закажаното време.</w:t>
      </w:r>
    </w:p>
    <w:p w:rsidR="00BB30E7" w:rsidRPr="00BA5169" w:rsidRDefault="00BB30E7" w:rsidP="00BB30E7">
      <w:pPr>
        <w:spacing w:after="0" w:line="240" w:lineRule="auto"/>
        <w:ind w:firstLine="720"/>
        <w:jc w:val="both"/>
        <w:rPr>
          <w:rFonts w:cs="Calibri"/>
          <w:sz w:val="24"/>
          <w:szCs w:val="24"/>
        </w:rPr>
      </w:pPr>
      <w:r>
        <w:rPr>
          <w:rFonts w:cs="Calibri"/>
          <w:sz w:val="24"/>
          <w:szCs w:val="24"/>
        </w:rPr>
        <w:t>На почетокот на седницата претседателот утврдува дали на седницата присуствува мнозинство членови потребно за работа и одлучување на Одборот за евалуација.</w:t>
      </w:r>
    </w:p>
    <w:p w:rsidR="00BB30E7" w:rsidRDefault="00BB30E7" w:rsidP="00BB30E7">
      <w:pPr>
        <w:pStyle w:val="BodyText1"/>
        <w:shd w:val="clear" w:color="auto" w:fill="auto"/>
        <w:spacing w:after="0" w:line="240" w:lineRule="auto"/>
        <w:ind w:right="60" w:firstLine="720"/>
        <w:rPr>
          <w:rStyle w:val="BodytextBookAntiqua"/>
          <w:rFonts w:ascii="Calibri" w:hAnsi="Calibri" w:cs="Calibri"/>
          <w:sz w:val="24"/>
          <w:szCs w:val="24"/>
        </w:rPr>
      </w:pPr>
      <w:r>
        <w:rPr>
          <w:rStyle w:val="BodytextBookAntiqua"/>
          <w:rFonts w:ascii="Calibri" w:hAnsi="Calibri" w:cs="Calibri"/>
          <w:sz w:val="24"/>
          <w:szCs w:val="24"/>
        </w:rPr>
        <w:lastRenderedPageBreak/>
        <w:t>Д</w:t>
      </w:r>
      <w:r w:rsidRPr="00C21CCF">
        <w:rPr>
          <w:rStyle w:val="BodytextBookAntiqua"/>
          <w:rFonts w:ascii="Calibri" w:hAnsi="Calibri" w:cs="Calibri"/>
          <w:sz w:val="24"/>
          <w:szCs w:val="24"/>
        </w:rPr>
        <w:t xml:space="preserve">невниот ред за седницата на Одборот за </w:t>
      </w:r>
      <w:r w:rsidRPr="00B94982">
        <w:rPr>
          <w:rFonts w:ascii="Calibri" w:hAnsi="Calibri" w:cs="Calibri"/>
          <w:b w:val="0"/>
          <w:sz w:val="24"/>
          <w:szCs w:val="24"/>
          <w:lang w:val="mk-MK"/>
        </w:rPr>
        <w:t>евалуација</w:t>
      </w:r>
      <w:r w:rsidRPr="00C21CCF">
        <w:rPr>
          <w:rStyle w:val="BodytextBookAntiqua"/>
          <w:rFonts w:ascii="Calibri" w:hAnsi="Calibri" w:cs="Calibri"/>
          <w:sz w:val="24"/>
          <w:szCs w:val="24"/>
        </w:rPr>
        <w:t xml:space="preserve"> го </w:t>
      </w:r>
      <w:r>
        <w:rPr>
          <w:rStyle w:val="BodytextBookAntiqua"/>
          <w:rFonts w:ascii="Calibri" w:hAnsi="Calibri" w:cs="Calibri"/>
          <w:sz w:val="24"/>
          <w:szCs w:val="24"/>
        </w:rPr>
        <w:t xml:space="preserve">предлага </w:t>
      </w:r>
      <w:r w:rsidRPr="00C21CCF">
        <w:rPr>
          <w:rStyle w:val="BodytextBookAntiqua"/>
          <w:rFonts w:ascii="Calibri" w:hAnsi="Calibri" w:cs="Calibri"/>
          <w:sz w:val="24"/>
          <w:szCs w:val="24"/>
        </w:rPr>
        <w:t xml:space="preserve">претседателот на Одборот за </w:t>
      </w:r>
      <w:r w:rsidRPr="00B94982">
        <w:rPr>
          <w:rFonts w:ascii="Calibri" w:hAnsi="Calibri" w:cs="Calibri"/>
          <w:b w:val="0"/>
          <w:sz w:val="24"/>
          <w:szCs w:val="24"/>
          <w:lang w:val="mk-MK"/>
        </w:rPr>
        <w:t>евалуација</w:t>
      </w:r>
      <w:r w:rsidRPr="00C21CCF">
        <w:rPr>
          <w:rStyle w:val="BodytextBookAntiqua"/>
          <w:rFonts w:ascii="Calibri" w:hAnsi="Calibri" w:cs="Calibri"/>
          <w:sz w:val="24"/>
          <w:szCs w:val="24"/>
        </w:rPr>
        <w:t xml:space="preserve">, </w:t>
      </w:r>
      <w:r>
        <w:rPr>
          <w:rStyle w:val="BodytextBookAntiqua"/>
          <w:rFonts w:ascii="Calibri" w:hAnsi="Calibri" w:cs="Calibri"/>
          <w:sz w:val="24"/>
          <w:szCs w:val="24"/>
        </w:rPr>
        <w:t>а го утврдува Одборот за евалуација.</w:t>
      </w:r>
    </w:p>
    <w:p w:rsidR="00BB30E7" w:rsidRDefault="00BB30E7" w:rsidP="00BB30E7">
      <w:pPr>
        <w:pStyle w:val="BodyText1"/>
        <w:shd w:val="clear" w:color="auto" w:fill="auto"/>
        <w:spacing w:after="0" w:line="240" w:lineRule="auto"/>
        <w:ind w:right="60" w:firstLine="720"/>
        <w:rPr>
          <w:rStyle w:val="BodytextBookAntiqua"/>
          <w:rFonts w:ascii="Calibri" w:hAnsi="Calibri" w:cs="Calibri"/>
          <w:sz w:val="24"/>
          <w:szCs w:val="24"/>
        </w:rPr>
      </w:pPr>
      <w:r>
        <w:rPr>
          <w:rStyle w:val="BodytextBookAntiqua"/>
          <w:rFonts w:ascii="Calibri" w:hAnsi="Calibri" w:cs="Calibri"/>
          <w:sz w:val="24"/>
          <w:szCs w:val="24"/>
        </w:rPr>
        <w:t>Претседателот и членовите на Одборот за евалуација, пред утврдување на дневниот ред, можат да предложат измена и дополнување на предложениот дневен ред.</w:t>
      </w:r>
    </w:p>
    <w:p w:rsidR="00BB30E7" w:rsidRPr="00B94982" w:rsidRDefault="00BB30E7" w:rsidP="00BB30E7">
      <w:pPr>
        <w:pStyle w:val="BodyText1"/>
        <w:shd w:val="clear" w:color="auto" w:fill="auto"/>
        <w:spacing w:after="0" w:line="240" w:lineRule="auto"/>
        <w:ind w:right="60" w:firstLine="720"/>
        <w:rPr>
          <w:rFonts w:ascii="Calibri" w:hAnsi="Calibri" w:cs="Calibri"/>
          <w:b w:val="0"/>
          <w:sz w:val="24"/>
          <w:szCs w:val="24"/>
          <w:lang w:val="mk-MK"/>
        </w:rPr>
      </w:pPr>
      <w:r>
        <w:rPr>
          <w:rStyle w:val="BodytextBookAntiqua"/>
          <w:rFonts w:ascii="Calibri" w:hAnsi="Calibri" w:cs="Calibri"/>
          <w:sz w:val="24"/>
          <w:szCs w:val="24"/>
        </w:rPr>
        <w:t>Одборот за евалуација се изјаснува без расправа за секој предлог за изменување и дополнување на предложениот дневен ред.</w:t>
      </w:r>
    </w:p>
    <w:p w:rsidR="00BB30E7" w:rsidRPr="00C21CCF" w:rsidRDefault="00BB30E7" w:rsidP="00BB30E7">
      <w:pPr>
        <w:spacing w:after="0" w:line="240" w:lineRule="auto"/>
        <w:ind w:firstLine="720"/>
        <w:jc w:val="both"/>
        <w:rPr>
          <w:rStyle w:val="BodytextBookAntiqua"/>
          <w:rFonts w:ascii="Calibri" w:hAnsi="Calibri" w:cs="Calibri"/>
          <w:sz w:val="24"/>
          <w:szCs w:val="24"/>
        </w:rPr>
      </w:pPr>
    </w:p>
    <w:p w:rsidR="00BB30E7" w:rsidRPr="00B94982" w:rsidRDefault="00BB30E7" w:rsidP="00BB30E7">
      <w:pPr>
        <w:jc w:val="center"/>
        <w:rPr>
          <w:rFonts w:cs="Calibri"/>
          <w:sz w:val="24"/>
          <w:szCs w:val="24"/>
        </w:rPr>
      </w:pPr>
      <w:r>
        <w:rPr>
          <w:rFonts w:cs="Calibri"/>
          <w:sz w:val="24"/>
          <w:szCs w:val="24"/>
        </w:rPr>
        <w:t>Член 10</w:t>
      </w:r>
    </w:p>
    <w:p w:rsidR="00BB30E7" w:rsidRPr="00C21CCF" w:rsidRDefault="00BB30E7" w:rsidP="00BB30E7">
      <w:pPr>
        <w:spacing w:after="0" w:line="240" w:lineRule="auto"/>
        <w:jc w:val="both"/>
        <w:rPr>
          <w:rFonts w:cs="Calibri"/>
          <w:sz w:val="24"/>
          <w:szCs w:val="24"/>
        </w:rPr>
      </w:pPr>
      <w:r w:rsidRPr="00C21CCF">
        <w:rPr>
          <w:rFonts w:cs="Calibri"/>
          <w:sz w:val="24"/>
          <w:szCs w:val="24"/>
        </w:rPr>
        <w:t xml:space="preserve"> </w:t>
      </w:r>
      <w:r w:rsidRPr="00C21CCF">
        <w:rPr>
          <w:rFonts w:cs="Calibri"/>
          <w:sz w:val="24"/>
          <w:szCs w:val="24"/>
        </w:rPr>
        <w:tab/>
        <w:t xml:space="preserve">Седниците на Одборот за евалуација се свикуваат најмалку пет дена пред нивното одржување. </w:t>
      </w:r>
    </w:p>
    <w:p w:rsidR="00BB30E7" w:rsidRPr="00B94982" w:rsidRDefault="00BB30E7" w:rsidP="00BB30E7">
      <w:pPr>
        <w:spacing w:after="0" w:line="240" w:lineRule="auto"/>
        <w:ind w:firstLine="720"/>
        <w:jc w:val="both"/>
        <w:rPr>
          <w:rFonts w:cs="Calibri"/>
          <w:sz w:val="24"/>
          <w:szCs w:val="24"/>
        </w:rPr>
      </w:pPr>
      <w:r w:rsidRPr="00C21CCF">
        <w:rPr>
          <w:rFonts w:cs="Calibri"/>
          <w:sz w:val="24"/>
          <w:szCs w:val="24"/>
        </w:rPr>
        <w:t>За итни и неодложни работи, претседателот на Одборот за евалуација може да свика седница и во пократок рок од рокот утврден во став 1 на овој член.</w:t>
      </w:r>
    </w:p>
    <w:p w:rsidR="00BB30E7" w:rsidRDefault="00BB30E7" w:rsidP="00BB30E7">
      <w:pPr>
        <w:spacing w:after="0" w:line="240" w:lineRule="auto"/>
        <w:jc w:val="both"/>
        <w:rPr>
          <w:rFonts w:cs="Calibri"/>
          <w:sz w:val="24"/>
          <w:szCs w:val="24"/>
        </w:rPr>
      </w:pPr>
    </w:p>
    <w:p w:rsidR="00BB30E7" w:rsidRPr="005F2BD3" w:rsidRDefault="00BB30E7" w:rsidP="00BB30E7">
      <w:pPr>
        <w:jc w:val="center"/>
        <w:rPr>
          <w:rFonts w:cs="Calibri"/>
          <w:sz w:val="24"/>
          <w:szCs w:val="24"/>
        </w:rPr>
      </w:pPr>
      <w:r>
        <w:rPr>
          <w:rFonts w:cs="Calibri"/>
          <w:sz w:val="24"/>
          <w:szCs w:val="24"/>
        </w:rPr>
        <w:t>Член 11</w:t>
      </w:r>
    </w:p>
    <w:p w:rsidR="00BB30E7" w:rsidRPr="00B94982" w:rsidRDefault="00BB30E7" w:rsidP="00BB30E7">
      <w:pPr>
        <w:spacing w:after="0" w:line="240" w:lineRule="auto"/>
        <w:ind w:firstLine="720"/>
        <w:jc w:val="both"/>
        <w:rPr>
          <w:rFonts w:cs="Calibri"/>
          <w:sz w:val="24"/>
          <w:szCs w:val="24"/>
        </w:rPr>
      </w:pPr>
      <w:r w:rsidRPr="005F2BD3">
        <w:rPr>
          <w:rFonts w:cs="Calibri"/>
          <w:sz w:val="24"/>
          <w:szCs w:val="24"/>
        </w:rPr>
        <w:t xml:space="preserve">Седниците на Одборот за евалуација се свикуваат со покана, која содржи место, датум и време на одржување на седницата и предлог на дневен ред на седницата. </w:t>
      </w:r>
    </w:p>
    <w:p w:rsidR="00BB30E7" w:rsidRPr="005F2BD3" w:rsidRDefault="00BB30E7" w:rsidP="00BB30E7">
      <w:pPr>
        <w:spacing w:after="0" w:line="240" w:lineRule="auto"/>
        <w:ind w:firstLine="720"/>
        <w:jc w:val="both"/>
        <w:rPr>
          <w:rFonts w:cs="Calibri"/>
          <w:sz w:val="24"/>
          <w:szCs w:val="24"/>
        </w:rPr>
      </w:pPr>
      <w:r w:rsidRPr="005F2BD3">
        <w:rPr>
          <w:rFonts w:cs="Calibri"/>
          <w:sz w:val="24"/>
          <w:szCs w:val="24"/>
        </w:rPr>
        <w:t>Поканата и материјалот кој се предлага да биде разгледан на седницата, до претседателот и членовите на Одборот за евалуација, по правило се доставуваат во електронска форма.</w:t>
      </w:r>
    </w:p>
    <w:p w:rsidR="00BB30E7" w:rsidRPr="005F2BD3" w:rsidRDefault="00BB30E7" w:rsidP="00BB30E7">
      <w:pPr>
        <w:spacing w:after="0" w:line="240" w:lineRule="auto"/>
        <w:ind w:firstLine="720"/>
        <w:jc w:val="both"/>
        <w:rPr>
          <w:rFonts w:cs="Calibri"/>
          <w:bCs/>
          <w:sz w:val="24"/>
          <w:szCs w:val="24"/>
        </w:rPr>
      </w:pPr>
      <w:r w:rsidRPr="005F2BD3">
        <w:rPr>
          <w:rFonts w:cs="Calibri"/>
          <w:bCs/>
          <w:sz w:val="24"/>
          <w:szCs w:val="24"/>
        </w:rPr>
        <w:t xml:space="preserve">Седниците на Одборот за </w:t>
      </w:r>
      <w:r w:rsidRPr="005F2BD3">
        <w:rPr>
          <w:rFonts w:cs="Calibri"/>
          <w:sz w:val="24"/>
          <w:szCs w:val="24"/>
        </w:rPr>
        <w:t>евалуација</w:t>
      </w:r>
      <w:r w:rsidRPr="005F2BD3">
        <w:rPr>
          <w:rFonts w:cs="Calibri"/>
          <w:bCs/>
          <w:sz w:val="24"/>
          <w:szCs w:val="24"/>
        </w:rPr>
        <w:t xml:space="preserve"> главно се одржуваат во просториите на Агенцијата за квалитет. </w:t>
      </w:r>
    </w:p>
    <w:p w:rsidR="00BB30E7" w:rsidRPr="005F2BD3" w:rsidRDefault="00BB30E7" w:rsidP="00BB30E7">
      <w:pPr>
        <w:spacing w:after="0" w:line="240" w:lineRule="auto"/>
        <w:ind w:firstLine="720"/>
        <w:jc w:val="both"/>
        <w:rPr>
          <w:rFonts w:cs="Calibri"/>
          <w:b/>
          <w:bCs/>
          <w:color w:val="FF0000"/>
          <w:sz w:val="24"/>
          <w:szCs w:val="24"/>
        </w:rPr>
      </w:pPr>
      <w:r w:rsidRPr="005F2BD3">
        <w:rPr>
          <w:rFonts w:cs="Calibri"/>
          <w:bCs/>
          <w:sz w:val="24"/>
          <w:szCs w:val="24"/>
        </w:rPr>
        <w:t xml:space="preserve">Седниците на Одборот за </w:t>
      </w:r>
      <w:r w:rsidRPr="005F2BD3">
        <w:rPr>
          <w:rFonts w:cs="Calibri"/>
          <w:sz w:val="24"/>
          <w:szCs w:val="24"/>
        </w:rPr>
        <w:t>евалуација</w:t>
      </w:r>
      <w:r w:rsidRPr="005F2BD3">
        <w:rPr>
          <w:rFonts w:cs="Calibri"/>
          <w:bCs/>
          <w:sz w:val="24"/>
          <w:szCs w:val="24"/>
        </w:rPr>
        <w:t xml:space="preserve"> можат да се одржуваат и надвор од просториите на Агенцијата за квалитет, во друга устано</w:t>
      </w:r>
      <w:r>
        <w:rPr>
          <w:rFonts w:cs="Calibri"/>
          <w:bCs/>
          <w:sz w:val="24"/>
          <w:szCs w:val="24"/>
        </w:rPr>
        <w:t xml:space="preserve">ва или институција, по предлог </w:t>
      </w:r>
      <w:r w:rsidRPr="005F2BD3">
        <w:rPr>
          <w:rFonts w:cs="Calibri"/>
          <w:bCs/>
          <w:sz w:val="24"/>
          <w:szCs w:val="24"/>
        </w:rPr>
        <w:t>на претседа</w:t>
      </w:r>
      <w:r>
        <w:rPr>
          <w:rFonts w:cs="Calibri"/>
          <w:bCs/>
          <w:sz w:val="24"/>
          <w:szCs w:val="24"/>
        </w:rPr>
        <w:t>телот на Одборот за евалуација.</w:t>
      </w:r>
    </w:p>
    <w:p w:rsidR="00BB30E7" w:rsidRPr="005F2BD3" w:rsidRDefault="00BB30E7" w:rsidP="00BB30E7">
      <w:pPr>
        <w:spacing w:after="0" w:line="240" w:lineRule="auto"/>
        <w:ind w:firstLine="720"/>
        <w:jc w:val="both"/>
        <w:rPr>
          <w:rFonts w:cs="Calibri"/>
          <w:bCs/>
          <w:sz w:val="24"/>
          <w:szCs w:val="24"/>
        </w:rPr>
      </w:pPr>
      <w:r w:rsidRPr="005F2BD3">
        <w:rPr>
          <w:rFonts w:cs="Calibri"/>
          <w:bCs/>
          <w:sz w:val="24"/>
          <w:szCs w:val="24"/>
        </w:rPr>
        <w:t>По потреба, седниците може да се одржуваат и по електронски пат (онлајн).</w:t>
      </w:r>
    </w:p>
    <w:p w:rsidR="00BB30E7" w:rsidRDefault="00BB30E7" w:rsidP="00AB3264">
      <w:pPr>
        <w:spacing w:after="0" w:line="240" w:lineRule="auto"/>
        <w:ind w:firstLine="720"/>
        <w:jc w:val="both"/>
        <w:rPr>
          <w:rFonts w:cs="Calibri"/>
          <w:sz w:val="24"/>
          <w:szCs w:val="24"/>
        </w:rPr>
      </w:pPr>
      <w:r w:rsidRPr="005F2BD3">
        <w:rPr>
          <w:rFonts w:cs="Calibri"/>
          <w:sz w:val="24"/>
          <w:szCs w:val="24"/>
        </w:rPr>
        <w:t>Целокупниот материјал од седницата на Одборо</w:t>
      </w:r>
      <w:r w:rsidR="009F3D59">
        <w:rPr>
          <w:rFonts w:cs="Calibri"/>
          <w:sz w:val="24"/>
          <w:szCs w:val="24"/>
        </w:rPr>
        <w:t>т за евалуација се архивира во а</w:t>
      </w:r>
      <w:r w:rsidRPr="005F2BD3">
        <w:rPr>
          <w:rFonts w:cs="Calibri"/>
          <w:sz w:val="24"/>
          <w:szCs w:val="24"/>
        </w:rPr>
        <w:t>рхивата на Агенцијата за квалитет.</w:t>
      </w:r>
    </w:p>
    <w:p w:rsidR="00AB3264" w:rsidRPr="00AB3264" w:rsidRDefault="00AB3264" w:rsidP="00AB3264">
      <w:pPr>
        <w:spacing w:after="0" w:line="240" w:lineRule="auto"/>
        <w:ind w:firstLine="720"/>
        <w:jc w:val="both"/>
        <w:rPr>
          <w:rStyle w:val="BodytextBookAntiqua"/>
          <w:rFonts w:ascii="Calibri" w:eastAsia="Calibri" w:hAnsi="Calibri" w:cs="Calibri"/>
          <w:b w:val="0"/>
          <w:bCs w:val="0"/>
          <w:color w:val="auto"/>
          <w:sz w:val="24"/>
          <w:szCs w:val="24"/>
          <w:shd w:val="clear" w:color="auto" w:fill="auto"/>
          <w:lang w:eastAsia="en-US" w:bidi="ar-SA"/>
        </w:rPr>
      </w:pPr>
    </w:p>
    <w:p w:rsidR="00BB30E7" w:rsidRPr="00B94982" w:rsidRDefault="00BB30E7" w:rsidP="00BB30E7">
      <w:pPr>
        <w:pStyle w:val="BodyText1"/>
        <w:shd w:val="clear" w:color="auto" w:fill="auto"/>
        <w:spacing w:after="120" w:line="276" w:lineRule="auto"/>
        <w:ind w:left="4100"/>
        <w:jc w:val="left"/>
        <w:rPr>
          <w:rFonts w:ascii="Calibri" w:hAnsi="Calibri" w:cs="Calibri"/>
          <w:sz w:val="24"/>
          <w:szCs w:val="24"/>
          <w:lang w:val="mk-MK"/>
        </w:rPr>
      </w:pPr>
      <w:r>
        <w:rPr>
          <w:rStyle w:val="BodytextBookAntiqua"/>
          <w:rFonts w:ascii="Calibri" w:hAnsi="Calibri" w:cs="Calibri"/>
          <w:sz w:val="24"/>
          <w:szCs w:val="24"/>
        </w:rPr>
        <w:t>Член 12</w:t>
      </w:r>
    </w:p>
    <w:p w:rsidR="00BB30E7" w:rsidRPr="004246BB" w:rsidRDefault="00BB30E7" w:rsidP="00BB30E7">
      <w:pPr>
        <w:pStyle w:val="BodyText1"/>
        <w:shd w:val="clear" w:color="auto" w:fill="auto"/>
        <w:spacing w:after="0" w:line="240" w:lineRule="auto"/>
        <w:ind w:firstLine="720"/>
        <w:rPr>
          <w:rFonts w:ascii="Calibri" w:hAnsi="Calibri" w:cs="Calibri"/>
          <w:sz w:val="24"/>
          <w:szCs w:val="24"/>
          <w:lang w:val="mk-MK"/>
        </w:rPr>
      </w:pPr>
      <w:r w:rsidRPr="00540843">
        <w:rPr>
          <w:rStyle w:val="BodytextBookAntiqua"/>
          <w:rFonts w:ascii="Calibri" w:hAnsi="Calibri" w:cs="Calibri"/>
          <w:sz w:val="24"/>
          <w:szCs w:val="24"/>
        </w:rPr>
        <w:t xml:space="preserve">За одржување на редот на седниците на Одборот за евалуација се грижи претседателот </w:t>
      </w:r>
      <w:r w:rsidRPr="00BA5169">
        <w:rPr>
          <w:rStyle w:val="BodytextBookAntiqua"/>
          <w:rFonts w:ascii="Calibri" w:hAnsi="Calibri" w:cs="Calibri"/>
          <w:sz w:val="24"/>
          <w:szCs w:val="24"/>
        </w:rPr>
        <w:t>или</w:t>
      </w:r>
      <w:r w:rsidRPr="00050D8D">
        <w:rPr>
          <w:rStyle w:val="BodytextBookAntiqua"/>
          <w:rFonts w:ascii="Calibri" w:hAnsi="Calibri" w:cs="Calibri"/>
          <w:sz w:val="24"/>
          <w:szCs w:val="24"/>
        </w:rPr>
        <w:t xml:space="preserve"> заменик </w:t>
      </w:r>
      <w:r w:rsidRPr="00BA5169">
        <w:rPr>
          <w:rStyle w:val="BodytextBookAntiqua"/>
          <w:rFonts w:ascii="Calibri" w:hAnsi="Calibri" w:cs="Calibri"/>
          <w:sz w:val="24"/>
          <w:szCs w:val="24"/>
        </w:rPr>
        <w:t>претседателот</w:t>
      </w:r>
      <w:r w:rsidRPr="00050D8D">
        <w:rPr>
          <w:rStyle w:val="BodytextBookAntiqua"/>
          <w:rFonts w:ascii="Calibri" w:hAnsi="Calibri" w:cs="Calibri"/>
          <w:sz w:val="24"/>
          <w:szCs w:val="24"/>
        </w:rPr>
        <w:t xml:space="preserve"> на Одборот  за евалуација, </w:t>
      </w:r>
      <w:r w:rsidRPr="00BA5169">
        <w:rPr>
          <w:rStyle w:val="BodytextBookAntiqua"/>
          <w:rFonts w:ascii="Calibri" w:hAnsi="Calibri" w:cs="Calibri"/>
          <w:sz w:val="24"/>
          <w:szCs w:val="24"/>
        </w:rPr>
        <w:t>односно оној</w:t>
      </w:r>
      <w:r w:rsidRPr="00050D8D">
        <w:rPr>
          <w:rStyle w:val="BodytextBookAntiqua"/>
          <w:rFonts w:ascii="Calibri" w:hAnsi="Calibri" w:cs="Calibri"/>
          <w:sz w:val="24"/>
          <w:szCs w:val="24"/>
        </w:rPr>
        <w:t xml:space="preserve"> кој претседава со седницата.</w:t>
      </w:r>
    </w:p>
    <w:p w:rsidR="00BB30E7" w:rsidRPr="00B94982" w:rsidRDefault="00BB30E7" w:rsidP="00BB30E7">
      <w:pPr>
        <w:pStyle w:val="BodyText1"/>
        <w:shd w:val="clear" w:color="auto" w:fill="auto"/>
        <w:spacing w:after="0" w:line="240" w:lineRule="auto"/>
        <w:ind w:firstLine="720"/>
        <w:rPr>
          <w:rFonts w:ascii="Calibri" w:hAnsi="Calibri" w:cs="Calibri"/>
          <w:sz w:val="24"/>
          <w:szCs w:val="24"/>
          <w:lang w:val="mk-MK"/>
        </w:rPr>
      </w:pPr>
      <w:r w:rsidRPr="00540843">
        <w:rPr>
          <w:rStyle w:val="BodytextBookAntiqua"/>
          <w:rFonts w:ascii="Calibri" w:hAnsi="Calibri" w:cs="Calibri"/>
          <w:sz w:val="24"/>
          <w:szCs w:val="24"/>
        </w:rPr>
        <w:t>За повреда на редот на седницата, на присутните може да им се изрече една од следните мерки:</w:t>
      </w:r>
    </w:p>
    <w:p w:rsidR="00BB30E7" w:rsidRPr="00540843" w:rsidRDefault="00BB30E7" w:rsidP="00BB30E7">
      <w:pPr>
        <w:pStyle w:val="BodyText1"/>
        <w:numPr>
          <w:ilvl w:val="0"/>
          <w:numId w:val="3"/>
        </w:numPr>
        <w:shd w:val="clear" w:color="auto" w:fill="auto"/>
        <w:spacing w:after="0" w:line="240" w:lineRule="auto"/>
        <w:ind w:left="1300"/>
        <w:jc w:val="left"/>
        <w:rPr>
          <w:rFonts w:ascii="Calibri" w:hAnsi="Calibri" w:cs="Calibri"/>
          <w:sz w:val="24"/>
          <w:szCs w:val="24"/>
        </w:rPr>
      </w:pPr>
      <w:r w:rsidRPr="00540843">
        <w:rPr>
          <w:rStyle w:val="BodytextBookAntiqua"/>
          <w:rFonts w:ascii="Calibri" w:hAnsi="Calibri" w:cs="Calibri"/>
          <w:sz w:val="24"/>
          <w:szCs w:val="24"/>
        </w:rPr>
        <w:t xml:space="preserve"> опомена;</w:t>
      </w:r>
    </w:p>
    <w:p w:rsidR="00BB30E7" w:rsidRPr="00540843" w:rsidRDefault="00BB30E7" w:rsidP="00BB30E7">
      <w:pPr>
        <w:pStyle w:val="BodyText1"/>
        <w:numPr>
          <w:ilvl w:val="0"/>
          <w:numId w:val="3"/>
        </w:numPr>
        <w:shd w:val="clear" w:color="auto" w:fill="auto"/>
        <w:spacing w:after="0" w:line="240" w:lineRule="auto"/>
        <w:ind w:left="1300"/>
        <w:jc w:val="left"/>
        <w:rPr>
          <w:rFonts w:ascii="Calibri" w:hAnsi="Calibri" w:cs="Calibri"/>
          <w:sz w:val="24"/>
          <w:szCs w:val="24"/>
        </w:rPr>
      </w:pPr>
      <w:r w:rsidRPr="00540843">
        <w:rPr>
          <w:rStyle w:val="BodytextBookAntiqua"/>
          <w:rFonts w:ascii="Calibri" w:hAnsi="Calibri" w:cs="Calibri"/>
          <w:sz w:val="24"/>
          <w:szCs w:val="24"/>
        </w:rPr>
        <w:t xml:space="preserve"> одземање на зборот и</w:t>
      </w:r>
    </w:p>
    <w:p w:rsidR="00BB30E7" w:rsidRPr="00540843" w:rsidRDefault="00BB30E7" w:rsidP="00BB30E7">
      <w:pPr>
        <w:pStyle w:val="BodyText1"/>
        <w:numPr>
          <w:ilvl w:val="0"/>
          <w:numId w:val="3"/>
        </w:numPr>
        <w:shd w:val="clear" w:color="auto" w:fill="auto"/>
        <w:spacing w:after="0" w:line="240" w:lineRule="auto"/>
        <w:ind w:left="1300"/>
        <w:jc w:val="left"/>
        <w:rPr>
          <w:rFonts w:ascii="Calibri" w:hAnsi="Calibri" w:cs="Calibri"/>
          <w:sz w:val="24"/>
          <w:szCs w:val="24"/>
        </w:rPr>
      </w:pPr>
      <w:r w:rsidRPr="00540843">
        <w:rPr>
          <w:rStyle w:val="BodytextBookAntiqua"/>
          <w:rFonts w:ascii="Calibri" w:hAnsi="Calibri" w:cs="Calibri"/>
          <w:sz w:val="24"/>
          <w:szCs w:val="24"/>
        </w:rPr>
        <w:t xml:space="preserve"> отстранување од седницата.</w:t>
      </w:r>
    </w:p>
    <w:p w:rsidR="00BB30E7" w:rsidRDefault="00BB30E7" w:rsidP="00BB30E7">
      <w:pPr>
        <w:pStyle w:val="BodyText1"/>
        <w:shd w:val="clear" w:color="auto" w:fill="auto"/>
        <w:spacing w:after="0" w:line="240" w:lineRule="auto"/>
        <w:ind w:firstLine="720"/>
        <w:rPr>
          <w:rStyle w:val="BodytextBookAntiqua"/>
          <w:rFonts w:ascii="Calibri" w:hAnsi="Calibri" w:cs="Calibri"/>
          <w:sz w:val="24"/>
          <w:szCs w:val="24"/>
        </w:rPr>
      </w:pPr>
      <w:r w:rsidRPr="00540843">
        <w:rPr>
          <w:rStyle w:val="BodytextBookAntiqua"/>
          <w:rFonts w:ascii="Calibri" w:hAnsi="Calibri" w:cs="Calibri"/>
          <w:sz w:val="24"/>
          <w:szCs w:val="24"/>
        </w:rPr>
        <w:t>Изречените мерки се внесуваат во записникот и се однесуваат само за седницата на која се изречени.</w:t>
      </w:r>
    </w:p>
    <w:p w:rsidR="00BB30E7" w:rsidRDefault="00BB30E7" w:rsidP="00BB30E7">
      <w:pPr>
        <w:pStyle w:val="BodyText1"/>
        <w:shd w:val="clear" w:color="auto" w:fill="auto"/>
        <w:spacing w:after="0" w:line="240" w:lineRule="auto"/>
        <w:ind w:firstLine="720"/>
        <w:rPr>
          <w:rStyle w:val="BodytextBookAntiqua"/>
          <w:rFonts w:ascii="Calibri" w:hAnsi="Calibri" w:cs="Calibri"/>
          <w:sz w:val="24"/>
          <w:szCs w:val="24"/>
        </w:rPr>
      </w:pPr>
    </w:p>
    <w:p w:rsidR="00BB30E7" w:rsidRPr="00DD011E" w:rsidRDefault="00BB30E7" w:rsidP="00BB30E7">
      <w:pPr>
        <w:pStyle w:val="BodyText1"/>
        <w:shd w:val="clear" w:color="auto" w:fill="auto"/>
        <w:spacing w:after="0" w:line="240" w:lineRule="auto"/>
        <w:ind w:firstLine="720"/>
        <w:rPr>
          <w:rFonts w:ascii="Calibri" w:hAnsi="Calibri" w:cs="Calibri"/>
          <w:sz w:val="24"/>
          <w:szCs w:val="24"/>
        </w:rPr>
      </w:pPr>
    </w:p>
    <w:p w:rsidR="00AB3264" w:rsidRDefault="00AB3264" w:rsidP="00BB30E7">
      <w:pPr>
        <w:pStyle w:val="BodyText1"/>
        <w:shd w:val="clear" w:color="auto" w:fill="auto"/>
        <w:spacing w:after="120" w:line="276" w:lineRule="auto"/>
        <w:ind w:left="4140"/>
        <w:jc w:val="left"/>
        <w:rPr>
          <w:rStyle w:val="BodytextBookAntiqua"/>
          <w:rFonts w:ascii="Calibri" w:hAnsi="Calibri" w:cs="Calibri"/>
          <w:sz w:val="24"/>
          <w:szCs w:val="24"/>
        </w:rPr>
      </w:pPr>
    </w:p>
    <w:p w:rsidR="00BB30E7" w:rsidRPr="00B94982" w:rsidRDefault="00BB30E7" w:rsidP="00BB30E7">
      <w:pPr>
        <w:pStyle w:val="BodyText1"/>
        <w:shd w:val="clear" w:color="auto" w:fill="auto"/>
        <w:spacing w:after="120" w:line="276" w:lineRule="auto"/>
        <w:ind w:left="4140"/>
        <w:jc w:val="left"/>
        <w:rPr>
          <w:rFonts w:ascii="Calibri" w:hAnsi="Calibri" w:cs="Calibri"/>
          <w:b w:val="0"/>
          <w:sz w:val="24"/>
          <w:szCs w:val="24"/>
          <w:lang w:val="mk-MK"/>
        </w:rPr>
      </w:pPr>
      <w:r>
        <w:rPr>
          <w:rStyle w:val="BodytextBookAntiqua"/>
          <w:rFonts w:ascii="Calibri" w:hAnsi="Calibri" w:cs="Calibri"/>
          <w:sz w:val="24"/>
          <w:szCs w:val="24"/>
        </w:rPr>
        <w:lastRenderedPageBreak/>
        <w:t>Член 13</w:t>
      </w:r>
    </w:p>
    <w:p w:rsidR="00BB30E7" w:rsidRPr="00B94982" w:rsidRDefault="00BB30E7" w:rsidP="00BB30E7">
      <w:pPr>
        <w:pStyle w:val="BodyText1"/>
        <w:shd w:val="clear" w:color="auto" w:fill="auto"/>
        <w:tabs>
          <w:tab w:val="left" w:pos="765"/>
        </w:tabs>
        <w:spacing w:after="0" w:line="240" w:lineRule="auto"/>
        <w:rPr>
          <w:rFonts w:ascii="Calibri" w:hAnsi="Calibri" w:cs="Calibri"/>
          <w:b w:val="0"/>
          <w:sz w:val="24"/>
          <w:szCs w:val="24"/>
          <w:lang w:val="mk-MK"/>
        </w:rPr>
      </w:pPr>
      <w:r w:rsidRPr="00540843">
        <w:rPr>
          <w:rStyle w:val="BodytextBookAntiqua"/>
          <w:rFonts w:ascii="Calibri" w:hAnsi="Calibri" w:cs="Calibri"/>
          <w:sz w:val="24"/>
          <w:szCs w:val="24"/>
        </w:rPr>
        <w:tab/>
        <w:t>Седницата на Одборот за евалуација се прекинува кога:</w:t>
      </w:r>
    </w:p>
    <w:p w:rsidR="00BB30E7" w:rsidRPr="00540843" w:rsidRDefault="00BB30E7" w:rsidP="00BB30E7">
      <w:pPr>
        <w:pStyle w:val="BodyText1"/>
        <w:numPr>
          <w:ilvl w:val="0"/>
          <w:numId w:val="4"/>
        </w:numPr>
        <w:shd w:val="clear" w:color="auto" w:fill="auto"/>
        <w:tabs>
          <w:tab w:val="left" w:pos="1134"/>
        </w:tabs>
        <w:spacing w:after="0" w:line="240" w:lineRule="auto"/>
        <w:ind w:left="0" w:right="95" w:firstLine="709"/>
        <w:rPr>
          <w:rStyle w:val="BodytextBookAntiqua"/>
          <w:rFonts w:ascii="Calibri" w:hAnsi="Calibri" w:cs="Calibri"/>
          <w:bCs/>
          <w:sz w:val="24"/>
          <w:szCs w:val="24"/>
        </w:rPr>
      </w:pPr>
      <w:r w:rsidRPr="00540843">
        <w:rPr>
          <w:rStyle w:val="BodytextBookAntiqua"/>
          <w:rFonts w:ascii="Calibri" w:hAnsi="Calibri" w:cs="Calibri"/>
          <w:sz w:val="24"/>
          <w:szCs w:val="24"/>
        </w:rPr>
        <w:t>во текот на одржување на седницата бројот на присутните членови ќе се намали под пропишаниот број за одржување на седницата;</w:t>
      </w:r>
    </w:p>
    <w:p w:rsidR="00BB30E7" w:rsidRPr="00540843" w:rsidRDefault="00BB30E7" w:rsidP="00BB30E7">
      <w:pPr>
        <w:pStyle w:val="BodyText1"/>
        <w:numPr>
          <w:ilvl w:val="0"/>
          <w:numId w:val="4"/>
        </w:numPr>
        <w:shd w:val="clear" w:color="auto" w:fill="auto"/>
        <w:tabs>
          <w:tab w:val="left" w:pos="1134"/>
        </w:tabs>
        <w:spacing w:after="0" w:line="240" w:lineRule="auto"/>
        <w:ind w:left="0" w:right="95" w:firstLine="709"/>
        <w:rPr>
          <w:rStyle w:val="BodytextBookAntiqua"/>
          <w:rFonts w:ascii="Calibri" w:hAnsi="Calibri" w:cs="Calibri"/>
          <w:bCs/>
          <w:sz w:val="24"/>
          <w:szCs w:val="24"/>
        </w:rPr>
      </w:pPr>
      <w:r w:rsidRPr="00540843">
        <w:rPr>
          <w:rStyle w:val="BodytextBookAntiqua"/>
          <w:rFonts w:ascii="Calibri" w:hAnsi="Calibri" w:cs="Calibri"/>
          <w:sz w:val="24"/>
          <w:szCs w:val="24"/>
        </w:rPr>
        <w:t>седницата, поради обемноста на дневниот ред, не може да се заврши истиот ден;</w:t>
      </w:r>
    </w:p>
    <w:p w:rsidR="00BB30E7" w:rsidRPr="00540843" w:rsidRDefault="00BB30E7" w:rsidP="00BB30E7">
      <w:pPr>
        <w:pStyle w:val="BodyText1"/>
        <w:numPr>
          <w:ilvl w:val="0"/>
          <w:numId w:val="4"/>
        </w:numPr>
        <w:shd w:val="clear" w:color="auto" w:fill="auto"/>
        <w:tabs>
          <w:tab w:val="left" w:pos="1134"/>
        </w:tabs>
        <w:spacing w:after="0" w:line="240" w:lineRule="auto"/>
        <w:ind w:left="0" w:right="95" w:firstLine="709"/>
        <w:rPr>
          <w:rStyle w:val="BodytextBookAntiqua"/>
          <w:rFonts w:ascii="Calibri" w:hAnsi="Calibri" w:cs="Calibri"/>
          <w:bCs/>
          <w:sz w:val="24"/>
          <w:szCs w:val="24"/>
        </w:rPr>
      </w:pPr>
      <w:r w:rsidRPr="00540843">
        <w:rPr>
          <w:rStyle w:val="BodytextBookAntiqua"/>
          <w:rFonts w:ascii="Calibri" w:hAnsi="Calibri" w:cs="Calibri"/>
          <w:sz w:val="24"/>
          <w:szCs w:val="24"/>
        </w:rPr>
        <w:t>ќе дојде до потешко нарушување на редот на седницата, а претседавачот со седницата не е во состојба да воспостави ред;</w:t>
      </w:r>
    </w:p>
    <w:p w:rsidR="00BB30E7" w:rsidRPr="00B94982" w:rsidRDefault="00BB30E7" w:rsidP="00BB30E7">
      <w:pPr>
        <w:pStyle w:val="BodyText1"/>
        <w:numPr>
          <w:ilvl w:val="0"/>
          <w:numId w:val="4"/>
        </w:numPr>
        <w:shd w:val="clear" w:color="auto" w:fill="auto"/>
        <w:tabs>
          <w:tab w:val="left" w:pos="1134"/>
        </w:tabs>
        <w:spacing w:after="0" w:line="240" w:lineRule="auto"/>
        <w:ind w:left="0" w:right="95" w:firstLine="709"/>
        <w:rPr>
          <w:rFonts w:ascii="Calibri" w:hAnsi="Calibri" w:cs="Calibri"/>
          <w:sz w:val="24"/>
          <w:szCs w:val="24"/>
          <w:lang w:val="mk-MK"/>
        </w:rPr>
      </w:pPr>
      <w:r w:rsidRPr="00540843">
        <w:rPr>
          <w:rStyle w:val="BodytextBookAntiqua"/>
          <w:rFonts w:ascii="Calibri" w:hAnsi="Calibri" w:cs="Calibri"/>
          <w:sz w:val="24"/>
          <w:szCs w:val="24"/>
        </w:rPr>
        <w:t xml:space="preserve">поради одмор на </w:t>
      </w:r>
      <w:r w:rsidRPr="00BA5169">
        <w:rPr>
          <w:rStyle w:val="BodytextBookAntiqua"/>
          <w:rFonts w:ascii="Calibri" w:hAnsi="Calibri" w:cs="Calibri"/>
          <w:sz w:val="24"/>
          <w:szCs w:val="24"/>
        </w:rPr>
        <w:t>присутните</w:t>
      </w:r>
      <w:r w:rsidRPr="00050D8D">
        <w:rPr>
          <w:rStyle w:val="BodytextBookAntiqua"/>
          <w:rFonts w:ascii="Calibri" w:hAnsi="Calibri" w:cs="Calibri"/>
          <w:sz w:val="24"/>
          <w:szCs w:val="24"/>
        </w:rPr>
        <w:t xml:space="preserve"> на</w:t>
      </w:r>
      <w:r w:rsidRPr="00540843">
        <w:rPr>
          <w:rStyle w:val="BodytextBookAntiqua"/>
          <w:rFonts w:ascii="Calibri" w:hAnsi="Calibri" w:cs="Calibri"/>
          <w:sz w:val="24"/>
          <w:szCs w:val="24"/>
        </w:rPr>
        <w:t xml:space="preserve"> седницата, но не подолго од два часа и</w:t>
      </w:r>
    </w:p>
    <w:p w:rsidR="00BB30E7" w:rsidRPr="00D20FC9" w:rsidRDefault="00BB30E7" w:rsidP="00D20FC9">
      <w:pPr>
        <w:pStyle w:val="BodyText1"/>
        <w:numPr>
          <w:ilvl w:val="0"/>
          <w:numId w:val="4"/>
        </w:numPr>
        <w:shd w:val="clear" w:color="auto" w:fill="auto"/>
        <w:tabs>
          <w:tab w:val="left" w:pos="1134"/>
        </w:tabs>
        <w:spacing w:after="0" w:line="240" w:lineRule="auto"/>
        <w:ind w:left="0" w:right="95" w:firstLine="709"/>
        <w:rPr>
          <w:rStyle w:val="BodytextBookAntiqua"/>
          <w:rFonts w:ascii="Calibri" w:hAnsi="Calibri" w:cs="Calibri"/>
          <w:bCs/>
          <w:sz w:val="24"/>
          <w:szCs w:val="24"/>
        </w:rPr>
      </w:pPr>
      <w:r w:rsidRPr="00540843">
        <w:rPr>
          <w:rStyle w:val="BodytextBookAntiqua"/>
          <w:rFonts w:ascii="Calibri" w:hAnsi="Calibri" w:cs="Calibri"/>
          <w:sz w:val="24"/>
          <w:szCs w:val="24"/>
        </w:rPr>
        <w:t xml:space="preserve">во други случаи за кои ќе процени </w:t>
      </w:r>
      <w:r>
        <w:rPr>
          <w:rStyle w:val="BodytextBookAntiqua"/>
          <w:rFonts w:ascii="Calibri" w:hAnsi="Calibri" w:cs="Calibri"/>
          <w:sz w:val="24"/>
          <w:szCs w:val="24"/>
        </w:rPr>
        <w:t>претседателот</w:t>
      </w:r>
      <w:r w:rsidRPr="00540843">
        <w:rPr>
          <w:rStyle w:val="BodytextBookAntiqua"/>
          <w:rFonts w:ascii="Calibri" w:hAnsi="Calibri" w:cs="Calibri"/>
          <w:sz w:val="24"/>
          <w:szCs w:val="24"/>
        </w:rPr>
        <w:t xml:space="preserve"> </w:t>
      </w:r>
      <w:r>
        <w:rPr>
          <w:rStyle w:val="BodytextBookAntiqua"/>
          <w:rFonts w:ascii="Calibri" w:hAnsi="Calibri" w:cs="Calibri"/>
          <w:sz w:val="24"/>
          <w:szCs w:val="24"/>
        </w:rPr>
        <w:t xml:space="preserve"> </w:t>
      </w:r>
      <w:r w:rsidRPr="00540843">
        <w:rPr>
          <w:rStyle w:val="BodytextBookAntiqua"/>
          <w:rFonts w:ascii="Calibri" w:hAnsi="Calibri" w:cs="Calibri"/>
          <w:sz w:val="24"/>
          <w:szCs w:val="24"/>
        </w:rPr>
        <w:t>на Одборот за евалуација.</w:t>
      </w:r>
    </w:p>
    <w:p w:rsidR="00D20FC9" w:rsidRPr="00D20FC9" w:rsidRDefault="00D20FC9" w:rsidP="00F80FC1">
      <w:pPr>
        <w:pStyle w:val="BodyText1"/>
        <w:shd w:val="clear" w:color="auto" w:fill="auto"/>
        <w:tabs>
          <w:tab w:val="left" w:pos="1134"/>
        </w:tabs>
        <w:spacing w:after="0" w:line="240" w:lineRule="auto"/>
        <w:ind w:left="709" w:right="95"/>
        <w:rPr>
          <w:rFonts w:ascii="Calibri" w:eastAsia="Book Antiqua" w:hAnsi="Calibri" w:cs="Calibri"/>
          <w:b w:val="0"/>
          <w:color w:val="000000"/>
          <w:sz w:val="24"/>
          <w:szCs w:val="24"/>
          <w:shd w:val="clear" w:color="auto" w:fill="FFFFFF"/>
          <w:lang w:val="mk-MK" w:eastAsia="mk-MK" w:bidi="mk-MK"/>
        </w:rPr>
      </w:pPr>
    </w:p>
    <w:p w:rsidR="00BB30E7" w:rsidRPr="00B94982" w:rsidRDefault="00BB30E7" w:rsidP="00BB30E7">
      <w:pPr>
        <w:pStyle w:val="BodyText1"/>
        <w:shd w:val="clear" w:color="auto" w:fill="auto"/>
        <w:spacing w:after="120" w:line="276" w:lineRule="auto"/>
        <w:ind w:left="4140"/>
        <w:jc w:val="left"/>
        <w:rPr>
          <w:rFonts w:ascii="Calibri" w:hAnsi="Calibri" w:cs="Calibri"/>
          <w:sz w:val="24"/>
          <w:szCs w:val="24"/>
          <w:lang w:val="mk-MK"/>
        </w:rPr>
      </w:pPr>
      <w:r w:rsidRPr="00540843">
        <w:rPr>
          <w:rStyle w:val="BodytextBookAntiqua"/>
          <w:rFonts w:ascii="Calibri" w:hAnsi="Calibri" w:cs="Calibri"/>
          <w:sz w:val="24"/>
          <w:szCs w:val="24"/>
        </w:rPr>
        <w:t xml:space="preserve">Член </w:t>
      </w:r>
      <w:r>
        <w:rPr>
          <w:rStyle w:val="BodytextBookAntiqua"/>
          <w:rFonts w:ascii="Calibri" w:hAnsi="Calibri" w:cs="Calibri"/>
          <w:sz w:val="24"/>
          <w:szCs w:val="24"/>
        </w:rPr>
        <w:t>14</w:t>
      </w:r>
    </w:p>
    <w:p w:rsidR="00BB30E7" w:rsidRDefault="00BB30E7" w:rsidP="00D20FC9">
      <w:pPr>
        <w:spacing w:after="0" w:line="240" w:lineRule="auto"/>
        <w:ind w:firstLine="720"/>
        <w:jc w:val="both"/>
        <w:rPr>
          <w:rFonts w:eastAsia="Book Antiqua" w:cs="Calibri"/>
          <w:bCs/>
          <w:color w:val="000000"/>
          <w:sz w:val="24"/>
          <w:szCs w:val="24"/>
          <w:shd w:val="clear" w:color="auto" w:fill="FFFFFF"/>
          <w:lang w:eastAsia="mk-MK" w:bidi="mk-MK"/>
        </w:rPr>
      </w:pPr>
      <w:r w:rsidRPr="00540843">
        <w:rPr>
          <w:rStyle w:val="BodytextBookAntiqua"/>
          <w:rFonts w:ascii="Calibri" w:hAnsi="Calibri" w:cs="Calibri"/>
          <w:b w:val="0"/>
          <w:sz w:val="24"/>
          <w:szCs w:val="24"/>
        </w:rPr>
        <w:t>По завршување на расправата и одлучувањето по сите точки од дневниот ред, претседателот на Одборот за евалуација објавува дека ја заклучува седницата, односно објавува дека седницата е завршена.</w:t>
      </w:r>
    </w:p>
    <w:p w:rsidR="00D20FC9" w:rsidRPr="00D20FC9" w:rsidRDefault="00D20FC9" w:rsidP="00D20FC9">
      <w:pPr>
        <w:spacing w:after="0" w:line="240" w:lineRule="auto"/>
        <w:ind w:firstLine="720"/>
        <w:jc w:val="both"/>
        <w:rPr>
          <w:rFonts w:eastAsia="Book Antiqua" w:cs="Calibri"/>
          <w:bCs/>
          <w:color w:val="000000"/>
          <w:sz w:val="24"/>
          <w:szCs w:val="24"/>
          <w:shd w:val="clear" w:color="auto" w:fill="FFFFFF"/>
          <w:lang w:eastAsia="mk-MK" w:bidi="mk-MK"/>
        </w:rPr>
      </w:pPr>
    </w:p>
    <w:p w:rsidR="00BB30E7" w:rsidRPr="00B94982" w:rsidRDefault="00BB30E7" w:rsidP="00BB30E7">
      <w:pPr>
        <w:jc w:val="center"/>
        <w:rPr>
          <w:rFonts w:cs="Calibri"/>
          <w:sz w:val="24"/>
          <w:szCs w:val="24"/>
        </w:rPr>
      </w:pPr>
      <w:r>
        <w:rPr>
          <w:rFonts w:cs="Calibri"/>
          <w:sz w:val="24"/>
          <w:szCs w:val="24"/>
        </w:rPr>
        <w:t>Член 15</w:t>
      </w:r>
    </w:p>
    <w:p w:rsidR="00BB30E7" w:rsidRPr="005F2BD3" w:rsidRDefault="00BB30E7" w:rsidP="00BB30E7">
      <w:pPr>
        <w:spacing w:after="0" w:line="240" w:lineRule="auto"/>
        <w:ind w:firstLine="720"/>
        <w:rPr>
          <w:rFonts w:cs="Calibri"/>
          <w:sz w:val="24"/>
          <w:szCs w:val="24"/>
        </w:rPr>
      </w:pPr>
      <w:r w:rsidRPr="005F2BD3">
        <w:rPr>
          <w:rFonts w:cs="Calibri"/>
          <w:sz w:val="24"/>
          <w:szCs w:val="24"/>
        </w:rPr>
        <w:t xml:space="preserve">За седниците на Одборот за евалуација се води записник. </w:t>
      </w:r>
    </w:p>
    <w:p w:rsidR="00BB30E7" w:rsidRDefault="00BB30E7" w:rsidP="00BB30E7">
      <w:pPr>
        <w:spacing w:after="0" w:line="240" w:lineRule="auto"/>
        <w:ind w:firstLine="720"/>
        <w:jc w:val="both"/>
        <w:rPr>
          <w:rFonts w:cs="Calibri"/>
          <w:sz w:val="24"/>
          <w:szCs w:val="24"/>
          <w:lang w:eastAsia="mk-MK"/>
        </w:rPr>
      </w:pPr>
      <w:r w:rsidRPr="005F2BD3">
        <w:rPr>
          <w:rFonts w:cs="Calibri"/>
          <w:sz w:val="24"/>
          <w:szCs w:val="24"/>
          <w:lang w:eastAsia="mk-MK"/>
        </w:rPr>
        <w:t xml:space="preserve">Записникот го води лице од стручната служба на Агенцијата за квалитет, назначен од страна на директорот на Агенцијата за квалитет по барање на претседателот на </w:t>
      </w:r>
      <w:r w:rsidR="006C72CA">
        <w:rPr>
          <w:rFonts w:cs="Calibri"/>
          <w:sz w:val="24"/>
          <w:szCs w:val="24"/>
          <w:lang w:val="en-US" w:eastAsia="mk-MK"/>
        </w:rPr>
        <w:t>O</w:t>
      </w:r>
      <w:r w:rsidRPr="005F2BD3">
        <w:rPr>
          <w:rFonts w:cs="Calibri"/>
          <w:sz w:val="24"/>
          <w:szCs w:val="24"/>
          <w:lang w:eastAsia="mk-MK"/>
        </w:rPr>
        <w:t>дборот</w:t>
      </w:r>
      <w:r w:rsidR="00F80FC1">
        <w:rPr>
          <w:rFonts w:cs="Calibri"/>
          <w:sz w:val="24"/>
          <w:szCs w:val="24"/>
          <w:lang w:eastAsia="mk-MK"/>
        </w:rPr>
        <w:t xml:space="preserve"> за евалуација</w:t>
      </w:r>
      <w:r w:rsidRPr="005F2BD3">
        <w:rPr>
          <w:rFonts w:cs="Calibri"/>
          <w:sz w:val="24"/>
          <w:szCs w:val="24"/>
          <w:lang w:eastAsia="mk-MK"/>
        </w:rPr>
        <w:t>.</w:t>
      </w:r>
      <w:r>
        <w:rPr>
          <w:rFonts w:cs="Calibri"/>
          <w:sz w:val="24"/>
          <w:szCs w:val="24"/>
          <w:lang w:eastAsia="mk-MK"/>
        </w:rPr>
        <w:t xml:space="preserve"> </w:t>
      </w:r>
    </w:p>
    <w:p w:rsidR="00BB30E7" w:rsidRDefault="00BB30E7" w:rsidP="00D20FC9">
      <w:pPr>
        <w:spacing w:after="0" w:line="240" w:lineRule="auto"/>
        <w:ind w:firstLine="720"/>
        <w:jc w:val="both"/>
        <w:rPr>
          <w:rFonts w:cs="Calibri"/>
          <w:sz w:val="24"/>
          <w:szCs w:val="24"/>
          <w:lang w:eastAsia="mk-MK"/>
        </w:rPr>
      </w:pPr>
      <w:r w:rsidRPr="00BA5169">
        <w:rPr>
          <w:rFonts w:cs="Calibri"/>
          <w:sz w:val="24"/>
          <w:szCs w:val="24"/>
          <w:lang w:eastAsia="mk-MK"/>
        </w:rPr>
        <w:t>Лицето кое го води записникот е должно квалитетно и веродостојно да ги презентира изнесените факти за време на седницата во записникот.</w:t>
      </w:r>
    </w:p>
    <w:p w:rsidR="00D20FC9" w:rsidRDefault="00D20FC9" w:rsidP="00D20FC9">
      <w:pPr>
        <w:spacing w:after="0" w:line="240" w:lineRule="auto"/>
        <w:ind w:firstLine="720"/>
        <w:jc w:val="both"/>
        <w:rPr>
          <w:rFonts w:cs="Calibri"/>
          <w:sz w:val="24"/>
          <w:szCs w:val="24"/>
          <w:lang w:eastAsia="mk-MK"/>
        </w:rPr>
      </w:pPr>
    </w:p>
    <w:p w:rsidR="00BB30E7" w:rsidRPr="005F2BD3" w:rsidRDefault="00BB30E7" w:rsidP="00BB30E7">
      <w:pPr>
        <w:spacing w:after="120"/>
        <w:jc w:val="center"/>
        <w:rPr>
          <w:rFonts w:cs="Calibri"/>
          <w:sz w:val="24"/>
          <w:szCs w:val="24"/>
          <w:lang w:eastAsia="mk-MK"/>
        </w:rPr>
      </w:pPr>
      <w:r>
        <w:rPr>
          <w:rFonts w:cs="Calibri"/>
          <w:sz w:val="24"/>
          <w:szCs w:val="24"/>
          <w:lang w:eastAsia="mk-MK"/>
        </w:rPr>
        <w:t>Член 16</w:t>
      </w:r>
    </w:p>
    <w:p w:rsidR="00BB30E7" w:rsidRPr="005F2BD3" w:rsidRDefault="00BB30E7" w:rsidP="00BB30E7">
      <w:pPr>
        <w:spacing w:after="0" w:line="240" w:lineRule="auto"/>
        <w:ind w:firstLine="720"/>
        <w:jc w:val="both"/>
        <w:rPr>
          <w:rFonts w:cs="Calibri"/>
          <w:sz w:val="24"/>
          <w:szCs w:val="24"/>
          <w:lang w:eastAsia="mk-MK"/>
        </w:rPr>
      </w:pPr>
      <w:r w:rsidRPr="005F2BD3">
        <w:rPr>
          <w:rFonts w:cs="Calibri"/>
          <w:sz w:val="24"/>
          <w:szCs w:val="24"/>
          <w:lang w:eastAsia="mk-MK"/>
        </w:rPr>
        <w:t>Во записникот од седницата на Одборот за евалуација се внесува:</w:t>
      </w:r>
    </w:p>
    <w:p w:rsidR="00BB30E7" w:rsidRPr="005F2BD3" w:rsidRDefault="00BB30E7" w:rsidP="00BB30E7">
      <w:pPr>
        <w:pStyle w:val="ListParagraph"/>
        <w:numPr>
          <w:ilvl w:val="0"/>
          <w:numId w:val="1"/>
        </w:numPr>
        <w:spacing w:after="0" w:line="240" w:lineRule="auto"/>
        <w:jc w:val="both"/>
        <w:rPr>
          <w:rFonts w:cs="Calibri"/>
          <w:sz w:val="24"/>
          <w:szCs w:val="24"/>
          <w:lang w:eastAsia="mk-MK"/>
        </w:rPr>
      </w:pPr>
      <w:r w:rsidRPr="005F2BD3">
        <w:rPr>
          <w:rFonts w:cs="Calibri"/>
          <w:sz w:val="24"/>
          <w:szCs w:val="24"/>
          <w:lang w:eastAsia="mk-MK"/>
        </w:rPr>
        <w:t>датум на одржување на седницата;</w:t>
      </w:r>
    </w:p>
    <w:p w:rsidR="00BB30E7" w:rsidRPr="005F2BD3" w:rsidRDefault="00BB30E7" w:rsidP="00BB30E7">
      <w:pPr>
        <w:pStyle w:val="ListParagraph"/>
        <w:numPr>
          <w:ilvl w:val="0"/>
          <w:numId w:val="1"/>
        </w:numPr>
        <w:spacing w:after="0" w:line="240" w:lineRule="auto"/>
        <w:jc w:val="both"/>
        <w:rPr>
          <w:rFonts w:cs="Calibri"/>
          <w:sz w:val="24"/>
          <w:szCs w:val="24"/>
          <w:lang w:eastAsia="mk-MK"/>
        </w:rPr>
      </w:pPr>
      <w:r w:rsidRPr="005F2BD3">
        <w:rPr>
          <w:rFonts w:cs="Calibri"/>
          <w:sz w:val="24"/>
          <w:szCs w:val="24"/>
          <w:lang w:eastAsia="mk-MK"/>
        </w:rPr>
        <w:t>место на одржување на седницата;</w:t>
      </w:r>
    </w:p>
    <w:p w:rsidR="00BB30E7" w:rsidRPr="005F2BD3" w:rsidRDefault="00BB30E7" w:rsidP="00BB30E7">
      <w:pPr>
        <w:pStyle w:val="ListParagraph"/>
        <w:numPr>
          <w:ilvl w:val="0"/>
          <w:numId w:val="1"/>
        </w:numPr>
        <w:spacing w:after="0" w:line="240" w:lineRule="auto"/>
        <w:jc w:val="both"/>
        <w:rPr>
          <w:rFonts w:cs="Calibri"/>
          <w:sz w:val="24"/>
          <w:szCs w:val="24"/>
          <w:lang w:eastAsia="mk-MK"/>
        </w:rPr>
      </w:pPr>
      <w:r w:rsidRPr="005F2BD3">
        <w:rPr>
          <w:rFonts w:cs="Calibri"/>
          <w:sz w:val="24"/>
          <w:szCs w:val="24"/>
          <w:lang w:eastAsia="mk-MK"/>
        </w:rPr>
        <w:t>реден број на записникот;</w:t>
      </w:r>
    </w:p>
    <w:p w:rsidR="00BB30E7" w:rsidRPr="005F2BD3" w:rsidRDefault="00BB30E7" w:rsidP="00BB30E7">
      <w:pPr>
        <w:pStyle w:val="ListParagraph"/>
        <w:numPr>
          <w:ilvl w:val="0"/>
          <w:numId w:val="1"/>
        </w:numPr>
        <w:spacing w:after="0" w:line="240" w:lineRule="auto"/>
        <w:jc w:val="both"/>
        <w:rPr>
          <w:rStyle w:val="BodytextBookAntiqua"/>
          <w:rFonts w:ascii="Calibri" w:hAnsi="Calibri" w:cs="Calibri"/>
          <w:b w:val="0"/>
          <w:bCs w:val="0"/>
          <w:sz w:val="24"/>
          <w:szCs w:val="24"/>
        </w:rPr>
      </w:pPr>
      <w:r w:rsidRPr="005F2BD3">
        <w:rPr>
          <w:rStyle w:val="BodytextBookAntiqua"/>
          <w:rFonts w:ascii="Calibri" w:hAnsi="Calibri" w:cs="Calibri"/>
          <w:b w:val="0"/>
          <w:sz w:val="24"/>
          <w:szCs w:val="24"/>
        </w:rPr>
        <w:t>присутни членови од Одборот за евалуација и други лица;</w:t>
      </w:r>
    </w:p>
    <w:p w:rsidR="00BB30E7" w:rsidRPr="005F2BD3" w:rsidRDefault="00BB30E7" w:rsidP="00BB30E7">
      <w:pPr>
        <w:pStyle w:val="ListParagraph"/>
        <w:numPr>
          <w:ilvl w:val="0"/>
          <w:numId w:val="1"/>
        </w:numPr>
        <w:spacing w:after="0" w:line="240" w:lineRule="auto"/>
        <w:ind w:left="0" w:firstLine="380"/>
        <w:jc w:val="both"/>
        <w:rPr>
          <w:rFonts w:cs="Calibri"/>
          <w:b/>
          <w:sz w:val="24"/>
          <w:szCs w:val="24"/>
        </w:rPr>
      </w:pPr>
      <w:r w:rsidRPr="005F2BD3">
        <w:rPr>
          <w:rStyle w:val="BodytextBookAntiqua"/>
          <w:rFonts w:ascii="Calibri" w:hAnsi="Calibri" w:cs="Calibri"/>
          <w:b w:val="0"/>
          <w:sz w:val="24"/>
          <w:szCs w:val="24"/>
        </w:rPr>
        <w:t>отсутни членови на Одборот за евалуација, со име и презиме и оправданост;</w:t>
      </w:r>
    </w:p>
    <w:p w:rsidR="00BB30E7" w:rsidRPr="005F2BD3" w:rsidRDefault="00BB30E7" w:rsidP="00BB30E7">
      <w:pPr>
        <w:pStyle w:val="ListParagraph"/>
        <w:numPr>
          <w:ilvl w:val="0"/>
          <w:numId w:val="1"/>
        </w:numPr>
        <w:spacing w:after="0" w:line="240" w:lineRule="auto"/>
        <w:jc w:val="both"/>
        <w:rPr>
          <w:rFonts w:cs="Calibri"/>
          <w:sz w:val="24"/>
          <w:szCs w:val="24"/>
          <w:lang w:eastAsia="mk-MK"/>
        </w:rPr>
      </w:pPr>
      <w:r w:rsidRPr="005F2BD3">
        <w:rPr>
          <w:rFonts w:cs="Calibri"/>
          <w:sz w:val="24"/>
          <w:szCs w:val="24"/>
          <w:lang w:eastAsia="mk-MK"/>
        </w:rPr>
        <w:t>време на започнување на седницата;</w:t>
      </w:r>
    </w:p>
    <w:p w:rsidR="00BB30E7" w:rsidRPr="005F2BD3" w:rsidRDefault="00BB30E7" w:rsidP="00BB30E7">
      <w:pPr>
        <w:pStyle w:val="ListParagraph"/>
        <w:numPr>
          <w:ilvl w:val="0"/>
          <w:numId w:val="1"/>
        </w:numPr>
        <w:spacing w:after="0" w:line="240" w:lineRule="auto"/>
        <w:jc w:val="both"/>
        <w:rPr>
          <w:rFonts w:cs="Calibri"/>
          <w:sz w:val="24"/>
          <w:szCs w:val="24"/>
          <w:lang w:eastAsia="mk-MK"/>
        </w:rPr>
      </w:pPr>
      <w:r w:rsidRPr="005F2BD3">
        <w:rPr>
          <w:rFonts w:cs="Calibri"/>
          <w:sz w:val="24"/>
          <w:szCs w:val="24"/>
          <w:lang w:eastAsia="mk-MK"/>
        </w:rPr>
        <w:t>време на завршување на седницата;</w:t>
      </w:r>
    </w:p>
    <w:p w:rsidR="00BB30E7" w:rsidRPr="005F2BD3" w:rsidRDefault="00BB30E7" w:rsidP="00BB30E7">
      <w:pPr>
        <w:pStyle w:val="ListParagraph"/>
        <w:numPr>
          <w:ilvl w:val="0"/>
          <w:numId w:val="1"/>
        </w:numPr>
        <w:spacing w:after="0" w:line="240" w:lineRule="auto"/>
        <w:jc w:val="both"/>
        <w:rPr>
          <w:rFonts w:cs="Calibri"/>
          <w:sz w:val="24"/>
          <w:szCs w:val="24"/>
          <w:lang w:eastAsia="mk-MK"/>
        </w:rPr>
      </w:pPr>
      <w:r w:rsidRPr="005F2BD3">
        <w:rPr>
          <w:rFonts w:cs="Calibri"/>
          <w:sz w:val="24"/>
          <w:szCs w:val="24"/>
          <w:lang w:eastAsia="mk-MK"/>
        </w:rPr>
        <w:t>усвоен дневен ред на седницата;</w:t>
      </w:r>
    </w:p>
    <w:p w:rsidR="00BB30E7" w:rsidRPr="005F2BD3" w:rsidRDefault="00BB30E7" w:rsidP="00BB30E7">
      <w:pPr>
        <w:pStyle w:val="ListParagraph"/>
        <w:numPr>
          <w:ilvl w:val="0"/>
          <w:numId w:val="1"/>
        </w:numPr>
        <w:spacing w:after="0" w:line="240" w:lineRule="auto"/>
        <w:jc w:val="both"/>
        <w:rPr>
          <w:rFonts w:cs="Calibri"/>
          <w:sz w:val="24"/>
          <w:szCs w:val="24"/>
          <w:lang w:eastAsia="mk-MK"/>
        </w:rPr>
      </w:pPr>
      <w:r w:rsidRPr="005F2BD3">
        <w:rPr>
          <w:rFonts w:cs="Calibri"/>
          <w:sz w:val="24"/>
          <w:szCs w:val="24"/>
          <w:lang w:eastAsia="mk-MK"/>
        </w:rPr>
        <w:t>расправи по поедини точки, само докол</w:t>
      </w:r>
      <w:r>
        <w:rPr>
          <w:rFonts w:cs="Calibri"/>
          <w:sz w:val="24"/>
          <w:szCs w:val="24"/>
          <w:lang w:eastAsia="mk-MK"/>
        </w:rPr>
        <w:t xml:space="preserve">ку од нив произлезат предлози, </w:t>
      </w:r>
      <w:r w:rsidRPr="005F2BD3">
        <w:rPr>
          <w:rFonts w:cs="Calibri"/>
          <w:sz w:val="24"/>
          <w:szCs w:val="24"/>
          <w:lang w:eastAsia="mk-MK"/>
        </w:rPr>
        <w:t>одлуки или заклучоци;</w:t>
      </w:r>
    </w:p>
    <w:p w:rsidR="00BB30E7" w:rsidRPr="005F2BD3" w:rsidRDefault="00BB30E7" w:rsidP="00BB30E7">
      <w:pPr>
        <w:pStyle w:val="ListParagraph"/>
        <w:numPr>
          <w:ilvl w:val="0"/>
          <w:numId w:val="1"/>
        </w:numPr>
        <w:spacing w:after="0" w:line="240" w:lineRule="auto"/>
        <w:ind w:left="0" w:firstLine="380"/>
        <w:jc w:val="both"/>
        <w:rPr>
          <w:rFonts w:cs="Calibri"/>
          <w:sz w:val="24"/>
          <w:szCs w:val="24"/>
          <w:lang w:eastAsia="mk-MK"/>
        </w:rPr>
      </w:pPr>
      <w:r w:rsidRPr="005F2BD3">
        <w:rPr>
          <w:rFonts w:cs="Calibri"/>
          <w:sz w:val="24"/>
          <w:szCs w:val="24"/>
          <w:lang w:eastAsia="mk-MK"/>
        </w:rPr>
        <w:t>донесени одлуки и заклучоци по секоја точка од дневниот ред и резултати од гласањето;</w:t>
      </w:r>
    </w:p>
    <w:p w:rsidR="00BB30E7" w:rsidRPr="00F17B6A" w:rsidRDefault="00BB30E7" w:rsidP="00BB30E7">
      <w:pPr>
        <w:pStyle w:val="ListParagraph"/>
        <w:numPr>
          <w:ilvl w:val="0"/>
          <w:numId w:val="1"/>
        </w:numPr>
        <w:spacing w:after="0" w:line="240" w:lineRule="auto"/>
        <w:jc w:val="both"/>
        <w:rPr>
          <w:rFonts w:cs="Calibri"/>
          <w:sz w:val="24"/>
          <w:szCs w:val="24"/>
          <w:lang w:eastAsia="mk-MK"/>
        </w:rPr>
      </w:pPr>
      <w:r w:rsidRPr="005F2BD3">
        <w:rPr>
          <w:rFonts w:cs="Calibri"/>
          <w:sz w:val="24"/>
          <w:szCs w:val="24"/>
          <w:lang w:eastAsia="mk-MK"/>
        </w:rPr>
        <w:t>изнесени предлози или издвоени мислења п</w:t>
      </w:r>
      <w:r>
        <w:rPr>
          <w:rFonts w:cs="Calibri"/>
          <w:sz w:val="24"/>
          <w:szCs w:val="24"/>
          <w:lang w:eastAsia="mk-MK"/>
        </w:rPr>
        <w:t>о поедини точки од дневниот ред</w:t>
      </w:r>
      <w:r w:rsidRPr="00F17B6A">
        <w:rPr>
          <w:rFonts w:cs="Calibri"/>
          <w:sz w:val="24"/>
          <w:szCs w:val="24"/>
          <w:lang w:eastAsia="mk-MK"/>
        </w:rPr>
        <w:t>;</w:t>
      </w:r>
    </w:p>
    <w:p w:rsidR="00BB30E7" w:rsidRPr="00BA5169" w:rsidRDefault="00BB30E7" w:rsidP="00BB30E7">
      <w:pPr>
        <w:pStyle w:val="ListParagraph"/>
        <w:numPr>
          <w:ilvl w:val="0"/>
          <w:numId w:val="1"/>
        </w:numPr>
        <w:spacing w:after="0" w:line="240" w:lineRule="auto"/>
        <w:jc w:val="both"/>
        <w:rPr>
          <w:rFonts w:cs="Calibri"/>
          <w:sz w:val="24"/>
          <w:szCs w:val="24"/>
          <w:lang w:eastAsia="mk-MK"/>
        </w:rPr>
      </w:pPr>
      <w:r w:rsidRPr="00BA5169">
        <w:rPr>
          <w:rFonts w:cs="Calibri"/>
          <w:sz w:val="24"/>
          <w:szCs w:val="24"/>
          <w:lang w:eastAsia="mk-MK"/>
        </w:rPr>
        <w:lastRenderedPageBreak/>
        <w:t xml:space="preserve">заради автентичност на својата дискусија, членовите на Одборот за евалуација истата може да ја достават и во пишана форма до записничарот, кој во записникот тоа треба да го наведе;  </w:t>
      </w:r>
    </w:p>
    <w:p w:rsidR="00BB30E7" w:rsidRDefault="00BB30E7" w:rsidP="00BB30E7">
      <w:pPr>
        <w:spacing w:after="0" w:line="240" w:lineRule="auto"/>
        <w:ind w:firstLine="720"/>
        <w:jc w:val="both"/>
        <w:rPr>
          <w:rFonts w:cs="Calibri"/>
          <w:sz w:val="24"/>
          <w:szCs w:val="24"/>
          <w:lang w:eastAsia="mk-MK"/>
        </w:rPr>
      </w:pPr>
      <w:r w:rsidRPr="005F2BD3">
        <w:rPr>
          <w:rFonts w:cs="Calibri"/>
          <w:sz w:val="24"/>
          <w:szCs w:val="24"/>
          <w:lang w:eastAsia="mk-MK"/>
        </w:rPr>
        <w:t>По потреба, претседателот на Одборот за евалуација може да побара водење на стенографски белешки или тонско снимање на целиот тек на седницата.</w:t>
      </w:r>
    </w:p>
    <w:p w:rsidR="00BB30E7" w:rsidRPr="005F2BD3" w:rsidRDefault="00BB30E7" w:rsidP="00BB30E7">
      <w:pPr>
        <w:spacing w:after="0" w:line="240" w:lineRule="auto"/>
        <w:ind w:firstLine="720"/>
        <w:jc w:val="both"/>
        <w:rPr>
          <w:rFonts w:cs="Calibri"/>
          <w:sz w:val="24"/>
          <w:szCs w:val="24"/>
          <w:lang w:eastAsia="mk-MK"/>
        </w:rPr>
      </w:pPr>
    </w:p>
    <w:p w:rsidR="00BB30E7" w:rsidRPr="005F2BD3" w:rsidRDefault="00BB30E7" w:rsidP="00BB30E7">
      <w:pPr>
        <w:spacing w:after="120"/>
        <w:jc w:val="center"/>
        <w:rPr>
          <w:rFonts w:cs="Calibri"/>
          <w:sz w:val="24"/>
          <w:szCs w:val="24"/>
          <w:lang w:eastAsia="mk-MK"/>
        </w:rPr>
      </w:pPr>
      <w:r>
        <w:rPr>
          <w:rFonts w:cs="Calibri"/>
          <w:sz w:val="24"/>
          <w:szCs w:val="24"/>
          <w:lang w:eastAsia="mk-MK"/>
        </w:rPr>
        <w:t>Член 17</w:t>
      </w:r>
    </w:p>
    <w:p w:rsidR="00BB30E7" w:rsidRPr="005F2BD3" w:rsidRDefault="00BB30E7" w:rsidP="00BB30E7">
      <w:pPr>
        <w:spacing w:after="0" w:line="240" w:lineRule="auto"/>
        <w:ind w:firstLine="720"/>
        <w:jc w:val="both"/>
        <w:rPr>
          <w:rFonts w:cs="Calibri"/>
          <w:sz w:val="24"/>
          <w:szCs w:val="24"/>
          <w:lang w:eastAsia="mk-MK"/>
        </w:rPr>
      </w:pPr>
      <w:r w:rsidRPr="005F2BD3">
        <w:rPr>
          <w:rFonts w:cs="Calibri"/>
          <w:sz w:val="24"/>
          <w:szCs w:val="24"/>
          <w:lang w:eastAsia="mk-MK"/>
        </w:rPr>
        <w:t>Записникот се изработува во рок од 5 работни дена од одржувањето на седницата на Одборот за евалуација.</w:t>
      </w:r>
    </w:p>
    <w:p w:rsidR="00BB30E7" w:rsidRDefault="00BB30E7" w:rsidP="00BB30E7">
      <w:pPr>
        <w:spacing w:after="0" w:line="240" w:lineRule="auto"/>
        <w:ind w:firstLine="720"/>
        <w:jc w:val="both"/>
        <w:rPr>
          <w:rFonts w:cs="Calibri"/>
          <w:sz w:val="24"/>
          <w:szCs w:val="24"/>
        </w:rPr>
      </w:pPr>
      <w:r w:rsidRPr="005F2BD3">
        <w:rPr>
          <w:rFonts w:cs="Calibri"/>
          <w:sz w:val="24"/>
          <w:szCs w:val="24"/>
        </w:rPr>
        <w:t xml:space="preserve">Изготвениот записник се доставува до членовите на Одборот за евалуација на </w:t>
      </w:r>
      <w:r>
        <w:rPr>
          <w:rFonts w:cs="Calibri"/>
          <w:sz w:val="24"/>
          <w:szCs w:val="24"/>
        </w:rPr>
        <w:t xml:space="preserve">разгледување и прифаќање, </w:t>
      </w:r>
      <w:r w:rsidRPr="00BA5169">
        <w:rPr>
          <w:rFonts w:cs="Calibri"/>
          <w:sz w:val="24"/>
          <w:szCs w:val="24"/>
        </w:rPr>
        <w:t>заедно со поканата за наредна</w:t>
      </w:r>
      <w:r>
        <w:rPr>
          <w:rFonts w:cs="Calibri"/>
          <w:sz w:val="24"/>
          <w:szCs w:val="24"/>
        </w:rPr>
        <w:t>та</w:t>
      </w:r>
      <w:r w:rsidRPr="00BA5169">
        <w:rPr>
          <w:rFonts w:cs="Calibri"/>
          <w:sz w:val="24"/>
          <w:szCs w:val="24"/>
        </w:rPr>
        <w:t xml:space="preserve"> седница.</w:t>
      </w:r>
    </w:p>
    <w:p w:rsidR="00BB30E7" w:rsidRPr="005F2BD3" w:rsidRDefault="00BB30E7" w:rsidP="00BB30E7">
      <w:pPr>
        <w:spacing w:after="0" w:line="240" w:lineRule="auto"/>
        <w:ind w:firstLine="720"/>
        <w:jc w:val="both"/>
        <w:rPr>
          <w:rFonts w:cs="Calibri"/>
          <w:sz w:val="24"/>
          <w:szCs w:val="24"/>
        </w:rPr>
      </w:pPr>
      <w:r>
        <w:rPr>
          <w:rFonts w:cs="Calibri"/>
          <w:sz w:val="24"/>
          <w:szCs w:val="24"/>
        </w:rPr>
        <w:t>Прва точка на дневниот ред е усвојување на записникот од претходната седница на Одборот за евалуација.</w:t>
      </w:r>
    </w:p>
    <w:p w:rsidR="00BB30E7" w:rsidRDefault="00BB30E7" w:rsidP="00BB30E7">
      <w:pPr>
        <w:spacing w:after="0" w:line="240" w:lineRule="auto"/>
        <w:ind w:firstLine="720"/>
        <w:jc w:val="both"/>
        <w:rPr>
          <w:rFonts w:cs="Calibri"/>
          <w:sz w:val="24"/>
          <w:szCs w:val="24"/>
          <w:lang w:eastAsia="mk-MK"/>
        </w:rPr>
      </w:pPr>
      <w:r w:rsidRPr="005F2BD3">
        <w:rPr>
          <w:rFonts w:cs="Calibri"/>
          <w:sz w:val="24"/>
          <w:szCs w:val="24"/>
          <w:lang w:eastAsia="mk-MK"/>
        </w:rPr>
        <w:t xml:space="preserve">Секој член на Одборот за евалуација има право да стави забелешка на </w:t>
      </w:r>
      <w:r>
        <w:rPr>
          <w:rFonts w:cs="Calibri"/>
          <w:sz w:val="24"/>
          <w:szCs w:val="24"/>
          <w:lang w:eastAsia="mk-MK"/>
        </w:rPr>
        <w:t xml:space="preserve">содржината на </w:t>
      </w:r>
      <w:r w:rsidRPr="005F2BD3">
        <w:rPr>
          <w:rFonts w:cs="Calibri"/>
          <w:sz w:val="24"/>
          <w:szCs w:val="24"/>
          <w:lang w:eastAsia="mk-MK"/>
        </w:rPr>
        <w:t>записникот од претходната седница</w:t>
      </w:r>
      <w:r>
        <w:rPr>
          <w:rFonts w:cs="Calibri"/>
          <w:sz w:val="24"/>
          <w:szCs w:val="24"/>
          <w:lang w:eastAsia="mk-MK"/>
        </w:rPr>
        <w:t xml:space="preserve"> и да бара во него да се извршат соодветни изменувања и/или дополнувања</w:t>
      </w:r>
      <w:r w:rsidRPr="005F2BD3">
        <w:rPr>
          <w:rFonts w:cs="Calibri"/>
          <w:sz w:val="24"/>
          <w:szCs w:val="24"/>
          <w:lang w:eastAsia="mk-MK"/>
        </w:rPr>
        <w:t>.</w:t>
      </w:r>
    </w:p>
    <w:p w:rsidR="00BB30E7" w:rsidRDefault="00BB30E7" w:rsidP="00BB30E7">
      <w:pPr>
        <w:spacing w:after="0" w:line="240" w:lineRule="auto"/>
        <w:ind w:firstLine="720"/>
        <w:jc w:val="both"/>
        <w:rPr>
          <w:rFonts w:cs="Calibri"/>
          <w:sz w:val="24"/>
          <w:szCs w:val="24"/>
          <w:lang w:eastAsia="mk-MK"/>
        </w:rPr>
      </w:pPr>
      <w:r>
        <w:rPr>
          <w:rFonts w:cs="Calibri"/>
          <w:sz w:val="24"/>
          <w:szCs w:val="24"/>
          <w:lang w:eastAsia="mk-MK"/>
        </w:rPr>
        <w:t>Претседателот на Одборот за евалуација констатира дека записникот од претходната седница е усвоен без забелешки или дека е усвоен со внесување на измени и/или дополнувања по забелешка на член на Одборот за евалуација.</w:t>
      </w:r>
    </w:p>
    <w:p w:rsidR="00BB30E7" w:rsidRDefault="00BB30E7" w:rsidP="00773959">
      <w:pPr>
        <w:spacing w:after="0" w:line="240" w:lineRule="auto"/>
        <w:ind w:firstLine="720"/>
        <w:jc w:val="both"/>
        <w:rPr>
          <w:rFonts w:cs="Calibri"/>
          <w:sz w:val="24"/>
          <w:szCs w:val="24"/>
          <w:lang w:eastAsia="mk-MK"/>
        </w:rPr>
      </w:pPr>
      <w:r>
        <w:rPr>
          <w:rFonts w:cs="Calibri"/>
          <w:sz w:val="24"/>
          <w:szCs w:val="24"/>
          <w:lang w:eastAsia="mk-MK"/>
        </w:rPr>
        <w:t>По исклучок од став 3 на овој член, поради објективни причини, усвојувањето на записникот од претходната седница може да се одложи за наредната седница, за што претседателот образложува пред предлагањето на дневниот ред. Тоа се констатира и се внесува во записникот на тековната седница.</w:t>
      </w:r>
    </w:p>
    <w:p w:rsidR="00773959" w:rsidRDefault="00773959" w:rsidP="00773959">
      <w:pPr>
        <w:spacing w:after="0" w:line="240" w:lineRule="auto"/>
        <w:ind w:firstLine="720"/>
        <w:jc w:val="both"/>
        <w:rPr>
          <w:rFonts w:cs="Calibri"/>
          <w:sz w:val="24"/>
          <w:szCs w:val="24"/>
          <w:lang w:eastAsia="mk-MK"/>
        </w:rPr>
      </w:pPr>
    </w:p>
    <w:p w:rsidR="00BB30E7" w:rsidRPr="005F2BD3" w:rsidRDefault="00BB30E7" w:rsidP="00BB30E7">
      <w:pPr>
        <w:spacing w:after="120"/>
        <w:jc w:val="center"/>
        <w:rPr>
          <w:rFonts w:cs="Calibri"/>
          <w:sz w:val="24"/>
          <w:szCs w:val="24"/>
          <w:lang w:eastAsia="mk-MK"/>
        </w:rPr>
      </w:pPr>
      <w:r>
        <w:rPr>
          <w:rFonts w:cs="Calibri"/>
          <w:sz w:val="24"/>
          <w:szCs w:val="24"/>
          <w:lang w:eastAsia="mk-MK"/>
        </w:rPr>
        <w:t>Член 18</w:t>
      </w:r>
    </w:p>
    <w:p w:rsidR="00BB30E7" w:rsidRPr="00050D8D" w:rsidRDefault="00BB30E7" w:rsidP="00BB30E7">
      <w:pPr>
        <w:pStyle w:val="BodyText1"/>
        <w:shd w:val="clear" w:color="auto" w:fill="auto"/>
        <w:spacing w:after="0" w:line="240" w:lineRule="auto"/>
        <w:ind w:right="-46" w:firstLine="720"/>
        <w:rPr>
          <w:rStyle w:val="BodytextBookAntiqua"/>
          <w:rFonts w:ascii="Calibri" w:hAnsi="Calibri" w:cs="Calibri"/>
          <w:sz w:val="24"/>
          <w:szCs w:val="24"/>
        </w:rPr>
      </w:pPr>
      <w:r w:rsidRPr="005F2BD3">
        <w:rPr>
          <w:rStyle w:val="BodytextBookAntiqua"/>
          <w:rFonts w:ascii="Calibri" w:hAnsi="Calibri" w:cs="Calibri"/>
          <w:sz w:val="24"/>
          <w:szCs w:val="24"/>
        </w:rPr>
        <w:t>Записниците со</w:t>
      </w:r>
      <w:r>
        <w:rPr>
          <w:rStyle w:val="BodytextBookAntiqua"/>
          <w:rFonts w:ascii="Calibri" w:hAnsi="Calibri" w:cs="Calibri"/>
          <w:sz w:val="24"/>
          <w:szCs w:val="24"/>
        </w:rPr>
        <w:t xml:space="preserve"> сите предлози се средуваат, </w:t>
      </w:r>
      <w:r w:rsidRPr="00BA5169">
        <w:rPr>
          <w:rStyle w:val="BodytextBookAntiqua"/>
          <w:rFonts w:ascii="Calibri" w:hAnsi="Calibri" w:cs="Calibri"/>
          <w:sz w:val="24"/>
          <w:szCs w:val="24"/>
        </w:rPr>
        <w:t>според хронолошки редослед</w:t>
      </w:r>
      <w:r w:rsidRPr="00050D8D">
        <w:rPr>
          <w:rStyle w:val="BodytextBookAntiqua"/>
          <w:rFonts w:ascii="Calibri" w:hAnsi="Calibri" w:cs="Calibri"/>
          <w:sz w:val="24"/>
          <w:szCs w:val="24"/>
        </w:rPr>
        <w:t xml:space="preserve"> на одржани седници, во еден мандатен период </w:t>
      </w:r>
      <w:r w:rsidRPr="00BA5169">
        <w:rPr>
          <w:rStyle w:val="BodytextBookAntiqua"/>
          <w:rFonts w:ascii="Calibri" w:hAnsi="Calibri" w:cs="Calibri"/>
          <w:color w:val="auto"/>
          <w:sz w:val="24"/>
          <w:szCs w:val="24"/>
        </w:rPr>
        <w:t>на Одборот за евалуација</w:t>
      </w:r>
      <w:r w:rsidRPr="00050D8D">
        <w:rPr>
          <w:rStyle w:val="BodytextBookAntiqua"/>
          <w:rFonts w:ascii="Calibri" w:hAnsi="Calibri" w:cs="Calibri"/>
          <w:sz w:val="24"/>
          <w:szCs w:val="24"/>
        </w:rPr>
        <w:t xml:space="preserve">. </w:t>
      </w:r>
    </w:p>
    <w:p w:rsidR="00BB30E7" w:rsidRPr="00050D8D" w:rsidRDefault="00BB30E7" w:rsidP="00BB30E7">
      <w:pPr>
        <w:pStyle w:val="BodyText1"/>
        <w:shd w:val="clear" w:color="auto" w:fill="auto"/>
        <w:spacing w:after="0" w:line="240" w:lineRule="auto"/>
        <w:ind w:right="-46" w:firstLine="720"/>
        <w:rPr>
          <w:rStyle w:val="BodytextBookAntiqua"/>
          <w:rFonts w:ascii="Calibri" w:hAnsi="Calibri" w:cs="Calibri"/>
          <w:bCs/>
          <w:sz w:val="24"/>
          <w:szCs w:val="24"/>
        </w:rPr>
      </w:pPr>
      <w:r w:rsidRPr="00BA5169">
        <w:rPr>
          <w:rStyle w:val="BodytextBookAntiqua"/>
          <w:rFonts w:ascii="Calibri" w:hAnsi="Calibri" w:cs="Calibri"/>
          <w:sz w:val="24"/>
          <w:szCs w:val="24"/>
        </w:rPr>
        <w:t>Седниците на следниот состав на Одборот за евалуација, после завршување на мандатот на претходниот состав, се евидентираат од почеток, од број еден и понатаму се средуваат хронолошки.</w:t>
      </w:r>
    </w:p>
    <w:p w:rsidR="00BB30E7" w:rsidRPr="005F2BD3" w:rsidRDefault="00BB30E7" w:rsidP="00BB30E7">
      <w:pPr>
        <w:spacing w:after="0" w:line="240" w:lineRule="auto"/>
        <w:ind w:firstLine="720"/>
        <w:jc w:val="both"/>
        <w:rPr>
          <w:rFonts w:cs="Calibri"/>
          <w:bCs/>
          <w:sz w:val="24"/>
          <w:szCs w:val="24"/>
        </w:rPr>
      </w:pPr>
      <w:r w:rsidRPr="00BA5169">
        <w:rPr>
          <w:rFonts w:cs="Calibri"/>
          <w:bCs/>
          <w:sz w:val="24"/>
          <w:szCs w:val="24"/>
        </w:rPr>
        <w:t>Усвоените записници се чуваат и архивираат во архивата на Агенцијата за квалитет.</w:t>
      </w:r>
    </w:p>
    <w:p w:rsidR="00BB30E7" w:rsidRDefault="00BB30E7" w:rsidP="00773959">
      <w:pPr>
        <w:spacing w:after="0" w:line="240" w:lineRule="auto"/>
        <w:ind w:firstLine="720"/>
        <w:jc w:val="both"/>
        <w:rPr>
          <w:rFonts w:eastAsia="Book Antiqua" w:cs="Calibri"/>
          <w:bCs/>
          <w:sz w:val="24"/>
          <w:szCs w:val="24"/>
          <w:shd w:val="clear" w:color="auto" w:fill="FFFFFF"/>
          <w:lang w:eastAsia="mk-MK" w:bidi="mk-MK"/>
        </w:rPr>
      </w:pPr>
      <w:r w:rsidRPr="005F2BD3">
        <w:rPr>
          <w:rStyle w:val="BodytextBookAntiqua"/>
          <w:rFonts w:ascii="Calibri" w:hAnsi="Calibri" w:cs="Calibri"/>
          <w:b w:val="0"/>
          <w:sz w:val="24"/>
          <w:szCs w:val="24"/>
        </w:rPr>
        <w:t>За потребите на овластени лица, органи, установи и институции, по претходна согласност од претседателот на одборот за евалуација</w:t>
      </w:r>
      <w:r w:rsidRPr="005F2BD3">
        <w:rPr>
          <w:rStyle w:val="BodytextBookAntiqua"/>
          <w:rFonts w:ascii="Calibri" w:hAnsi="Calibri" w:cs="Calibri"/>
          <w:color w:val="FF0000"/>
          <w:sz w:val="24"/>
          <w:szCs w:val="24"/>
        </w:rPr>
        <w:t xml:space="preserve"> </w:t>
      </w:r>
      <w:r w:rsidRPr="005F2BD3">
        <w:rPr>
          <w:rStyle w:val="BodytextBookAntiqua"/>
          <w:rFonts w:ascii="Calibri" w:hAnsi="Calibri" w:cs="Calibri"/>
          <w:b w:val="0"/>
          <w:sz w:val="24"/>
          <w:szCs w:val="24"/>
        </w:rPr>
        <w:t>може да се даде препис или извод од записникот, освен во случај ако тоа преставува класифицирана информација заштитена</w:t>
      </w:r>
      <w:r w:rsidRPr="005F2BD3">
        <w:rPr>
          <w:rStyle w:val="BodytextBookAntiqua"/>
          <w:rFonts w:ascii="Calibri" w:hAnsi="Calibri" w:cs="Calibri"/>
          <w:sz w:val="24"/>
          <w:szCs w:val="24"/>
        </w:rPr>
        <w:t xml:space="preserve"> </w:t>
      </w:r>
      <w:r w:rsidRPr="005F2BD3">
        <w:rPr>
          <w:rFonts w:cs="Calibri"/>
          <w:sz w:val="24"/>
          <w:szCs w:val="24"/>
        </w:rPr>
        <w:t xml:space="preserve"> од неовластен пристап или употреба и која се определува со степен на класификација, согласно Законот за класифицирани информации.</w:t>
      </w:r>
    </w:p>
    <w:p w:rsidR="00773959" w:rsidRPr="00773959" w:rsidRDefault="00773959" w:rsidP="00773959">
      <w:pPr>
        <w:spacing w:after="0" w:line="240" w:lineRule="auto"/>
        <w:ind w:firstLine="720"/>
        <w:jc w:val="both"/>
        <w:rPr>
          <w:rFonts w:eastAsia="Book Antiqua" w:cs="Calibri"/>
          <w:bCs/>
          <w:sz w:val="24"/>
          <w:szCs w:val="24"/>
          <w:shd w:val="clear" w:color="auto" w:fill="FFFFFF"/>
          <w:lang w:eastAsia="mk-MK" w:bidi="mk-MK"/>
        </w:rPr>
      </w:pPr>
    </w:p>
    <w:p w:rsidR="00BB30E7" w:rsidRPr="001D155E" w:rsidRDefault="00BB30E7" w:rsidP="00BB30E7">
      <w:pPr>
        <w:spacing w:after="60"/>
        <w:jc w:val="center"/>
        <w:rPr>
          <w:rFonts w:cs="Calibri"/>
          <w:sz w:val="24"/>
          <w:szCs w:val="24"/>
          <w:lang w:eastAsia="mk-MK"/>
        </w:rPr>
      </w:pPr>
      <w:r w:rsidRPr="001D155E">
        <w:rPr>
          <w:rFonts w:cs="Calibri"/>
          <w:sz w:val="24"/>
          <w:szCs w:val="24"/>
          <w:lang w:eastAsia="mk-MK"/>
        </w:rPr>
        <w:t>Член 19</w:t>
      </w:r>
    </w:p>
    <w:p w:rsidR="00BB30E7" w:rsidRPr="001D155E" w:rsidRDefault="00BB30E7" w:rsidP="00BB30E7">
      <w:pPr>
        <w:spacing w:after="0" w:line="240" w:lineRule="auto"/>
        <w:ind w:firstLine="720"/>
        <w:jc w:val="both"/>
        <w:rPr>
          <w:rFonts w:cs="Calibri"/>
          <w:sz w:val="24"/>
          <w:szCs w:val="24"/>
          <w:lang w:eastAsia="mk-MK"/>
        </w:rPr>
      </w:pPr>
      <w:r w:rsidRPr="001D155E">
        <w:rPr>
          <w:rFonts w:cs="Calibri"/>
          <w:sz w:val="24"/>
          <w:szCs w:val="24"/>
        </w:rPr>
        <w:t>За уредување на одредени работи од својата надлежност Одборот за евалуација носи соодветни акти.</w:t>
      </w:r>
    </w:p>
    <w:p w:rsidR="00BB30E7" w:rsidRPr="001D155E" w:rsidRDefault="00BB30E7" w:rsidP="00BB30E7">
      <w:pPr>
        <w:spacing w:after="0" w:line="240" w:lineRule="auto"/>
        <w:ind w:firstLine="720"/>
        <w:jc w:val="both"/>
        <w:rPr>
          <w:rFonts w:cs="Calibri"/>
          <w:sz w:val="24"/>
          <w:szCs w:val="24"/>
          <w:lang w:eastAsia="mk-MK"/>
        </w:rPr>
      </w:pPr>
      <w:r w:rsidRPr="001D155E">
        <w:rPr>
          <w:rFonts w:cs="Calibri"/>
          <w:sz w:val="24"/>
          <w:szCs w:val="24"/>
          <w:lang w:eastAsia="mk-MK"/>
        </w:rPr>
        <w:t xml:space="preserve">Одборот за евалуација на секои шест месеци доставува извештај за својата работа до министерството надлежно за работите на високото образование и до Националниот </w:t>
      </w:r>
      <w:r w:rsidR="00632440">
        <w:rPr>
          <w:rFonts w:cs="Calibri"/>
          <w:sz w:val="24"/>
          <w:szCs w:val="24"/>
          <w:lang w:eastAsia="mk-MK"/>
        </w:rPr>
        <w:lastRenderedPageBreak/>
        <w:t>с</w:t>
      </w:r>
      <w:r w:rsidRPr="001D155E">
        <w:rPr>
          <w:rFonts w:cs="Calibri"/>
          <w:sz w:val="24"/>
          <w:szCs w:val="24"/>
          <w:lang w:eastAsia="mk-MK"/>
        </w:rPr>
        <w:t>овет</w:t>
      </w:r>
      <w:r w:rsidR="00607AA1">
        <w:rPr>
          <w:rFonts w:cs="Calibri"/>
          <w:sz w:val="24"/>
          <w:szCs w:val="24"/>
          <w:lang w:eastAsia="mk-MK"/>
        </w:rPr>
        <w:t xml:space="preserve"> за високо образование и научно</w:t>
      </w:r>
      <w:r w:rsidRPr="001D155E">
        <w:rPr>
          <w:rFonts w:cs="Calibri"/>
          <w:sz w:val="24"/>
          <w:szCs w:val="24"/>
          <w:lang w:eastAsia="mk-MK"/>
        </w:rPr>
        <w:t>истражувачка дејност (</w:t>
      </w:r>
      <w:r w:rsidRPr="001D155E">
        <w:rPr>
          <w:rFonts w:cs="Calibri"/>
          <w:sz w:val="24"/>
          <w:szCs w:val="24"/>
        </w:rPr>
        <w:t>во понатамошниот текст, Националниот совет</w:t>
      </w:r>
      <w:r w:rsidRPr="001D155E">
        <w:rPr>
          <w:rFonts w:cs="Calibri"/>
          <w:sz w:val="24"/>
          <w:szCs w:val="24"/>
          <w:lang w:eastAsia="mk-MK"/>
        </w:rPr>
        <w:t>).</w:t>
      </w:r>
    </w:p>
    <w:p w:rsidR="00BB30E7" w:rsidRPr="00102AB2" w:rsidRDefault="00BB30E7" w:rsidP="00BB30E7">
      <w:pPr>
        <w:pStyle w:val="BodyText1"/>
        <w:shd w:val="clear" w:color="auto" w:fill="auto"/>
        <w:spacing w:after="0" w:line="240" w:lineRule="auto"/>
        <w:ind w:firstLine="720"/>
        <w:rPr>
          <w:rFonts w:ascii="Calibri" w:eastAsia="Book Antiqua" w:hAnsi="Calibri" w:cs="Calibri"/>
          <w:b w:val="0"/>
          <w:bCs w:val="0"/>
          <w:color w:val="000000"/>
          <w:sz w:val="24"/>
          <w:szCs w:val="24"/>
          <w:shd w:val="clear" w:color="auto" w:fill="FFFFFF"/>
          <w:lang w:val="mk-MK" w:eastAsia="mk-MK" w:bidi="mk-MK"/>
        </w:rPr>
      </w:pPr>
      <w:r w:rsidRPr="00102AB2">
        <w:rPr>
          <w:rStyle w:val="BodytextBookAntiqua"/>
          <w:rFonts w:ascii="Calibri" w:hAnsi="Calibri" w:cs="Calibri"/>
          <w:sz w:val="24"/>
          <w:szCs w:val="24"/>
        </w:rPr>
        <w:t xml:space="preserve">За изготвување на шестмесечниот извештај, Одборот за евалуација формира </w:t>
      </w:r>
      <w:r w:rsidRPr="00BA5169">
        <w:rPr>
          <w:rStyle w:val="BodytextBookAntiqua"/>
          <w:rFonts w:ascii="Calibri" w:hAnsi="Calibri" w:cs="Calibri"/>
          <w:sz w:val="24"/>
          <w:szCs w:val="24"/>
        </w:rPr>
        <w:t>тричлена</w:t>
      </w:r>
      <w:r w:rsidRPr="00C22EDA">
        <w:rPr>
          <w:rStyle w:val="BodytextBookAntiqua"/>
          <w:rFonts w:ascii="Calibri" w:hAnsi="Calibri" w:cs="Calibri"/>
          <w:sz w:val="24"/>
          <w:szCs w:val="24"/>
        </w:rPr>
        <w:t xml:space="preserve"> к</w:t>
      </w:r>
      <w:r w:rsidRPr="00102AB2">
        <w:rPr>
          <w:rStyle w:val="BodytextBookAntiqua"/>
          <w:rFonts w:ascii="Calibri" w:hAnsi="Calibri" w:cs="Calibri"/>
          <w:sz w:val="24"/>
          <w:szCs w:val="24"/>
        </w:rPr>
        <w:t xml:space="preserve">омисија. </w:t>
      </w:r>
    </w:p>
    <w:p w:rsidR="00BB30E7" w:rsidRDefault="00BB30E7" w:rsidP="00710F78">
      <w:pPr>
        <w:spacing w:after="0" w:line="240" w:lineRule="auto"/>
        <w:ind w:firstLine="720"/>
        <w:jc w:val="both"/>
        <w:rPr>
          <w:rFonts w:cs="Calibri"/>
          <w:sz w:val="24"/>
          <w:szCs w:val="24"/>
          <w:lang w:eastAsia="mk-MK"/>
        </w:rPr>
      </w:pPr>
      <w:r w:rsidRPr="001D155E">
        <w:rPr>
          <w:rFonts w:cs="Calibri"/>
          <w:sz w:val="24"/>
          <w:szCs w:val="24"/>
          <w:lang w:eastAsia="mk-MK"/>
        </w:rPr>
        <w:t>Извештајот од ставот 6 од овој член задолжително се објавува на веб страната на Аге</w:t>
      </w:r>
      <w:r w:rsidR="00664072">
        <w:rPr>
          <w:rFonts w:cs="Calibri"/>
          <w:sz w:val="24"/>
          <w:szCs w:val="24"/>
          <w:lang w:eastAsia="mk-MK"/>
        </w:rPr>
        <w:t>нцијата за квалитет</w:t>
      </w:r>
      <w:r w:rsidRPr="001D155E">
        <w:rPr>
          <w:rFonts w:cs="Calibri"/>
          <w:sz w:val="24"/>
          <w:szCs w:val="24"/>
          <w:lang w:eastAsia="mk-MK"/>
        </w:rPr>
        <w:t>.</w:t>
      </w:r>
    </w:p>
    <w:p w:rsidR="00710F78" w:rsidRPr="001D155E" w:rsidRDefault="00710F78" w:rsidP="00710F78">
      <w:pPr>
        <w:spacing w:after="0" w:line="240" w:lineRule="auto"/>
        <w:ind w:firstLine="720"/>
        <w:jc w:val="both"/>
        <w:rPr>
          <w:rFonts w:cs="Calibri"/>
          <w:sz w:val="24"/>
          <w:szCs w:val="24"/>
          <w:lang w:eastAsia="mk-MK"/>
        </w:rPr>
      </w:pPr>
    </w:p>
    <w:p w:rsidR="00BB30E7" w:rsidRPr="000E5B9F" w:rsidRDefault="00BB30E7" w:rsidP="00BB30E7">
      <w:pPr>
        <w:jc w:val="center"/>
        <w:rPr>
          <w:rFonts w:cs="Calibri"/>
          <w:sz w:val="24"/>
          <w:szCs w:val="24"/>
        </w:rPr>
      </w:pPr>
      <w:r w:rsidRPr="000E5B9F">
        <w:rPr>
          <w:rFonts w:cs="Calibri"/>
          <w:sz w:val="24"/>
          <w:szCs w:val="24"/>
        </w:rPr>
        <w:t>Член 20</w:t>
      </w:r>
    </w:p>
    <w:p w:rsidR="00BB30E7" w:rsidRPr="000E5B9F" w:rsidRDefault="00BB30E7" w:rsidP="00607AA1">
      <w:pPr>
        <w:spacing w:after="0" w:line="240" w:lineRule="auto"/>
        <w:ind w:firstLine="720"/>
        <w:jc w:val="both"/>
        <w:rPr>
          <w:rFonts w:cs="Calibri"/>
          <w:sz w:val="24"/>
          <w:szCs w:val="24"/>
        </w:rPr>
      </w:pPr>
      <w:r w:rsidRPr="000E5B9F">
        <w:rPr>
          <w:rFonts w:cs="Calibri"/>
          <w:sz w:val="24"/>
          <w:szCs w:val="24"/>
        </w:rPr>
        <w:t>Одборот за евалуација го следи и оценува квалитетот во високото образование, преку надворешна евалуаци</w:t>
      </w:r>
      <w:r w:rsidR="000E5B9F" w:rsidRPr="000E5B9F">
        <w:rPr>
          <w:rFonts w:cs="Calibri"/>
          <w:sz w:val="24"/>
          <w:szCs w:val="24"/>
        </w:rPr>
        <w:t>ја</w:t>
      </w:r>
      <w:r w:rsidR="000E5B9F">
        <w:rPr>
          <w:rFonts w:cs="Calibri"/>
          <w:sz w:val="24"/>
          <w:szCs w:val="24"/>
          <w:lang w:val="en-US"/>
        </w:rPr>
        <w:t xml:space="preserve"> </w:t>
      </w:r>
      <w:r w:rsidR="000E5B9F">
        <w:rPr>
          <w:rFonts w:cs="Calibri"/>
          <w:sz w:val="24"/>
          <w:szCs w:val="24"/>
        </w:rPr>
        <w:t>високообразовните установи и нивните студиски програми</w:t>
      </w:r>
      <w:r w:rsidRPr="000E5B9F">
        <w:rPr>
          <w:rFonts w:cs="Calibri"/>
          <w:sz w:val="24"/>
          <w:szCs w:val="24"/>
        </w:rPr>
        <w:t xml:space="preserve">. </w:t>
      </w:r>
    </w:p>
    <w:p w:rsidR="009924CD" w:rsidRPr="009924CD" w:rsidRDefault="009924CD" w:rsidP="00607AA1">
      <w:pPr>
        <w:spacing w:after="0" w:line="240" w:lineRule="auto"/>
        <w:ind w:firstLine="720"/>
        <w:jc w:val="both"/>
        <w:rPr>
          <w:rFonts w:asciiTheme="minorHAnsi" w:hAnsiTheme="minorHAnsi" w:cstheme="minorHAnsi"/>
          <w:color w:val="FF0000"/>
          <w:sz w:val="24"/>
          <w:szCs w:val="24"/>
        </w:rPr>
      </w:pPr>
      <w:r w:rsidRPr="009924CD">
        <w:rPr>
          <w:rFonts w:asciiTheme="minorHAnsi" w:hAnsiTheme="minorHAnsi" w:cstheme="minorHAnsi"/>
          <w:color w:val="1D2228"/>
          <w:sz w:val="24"/>
          <w:szCs w:val="24"/>
          <w:shd w:val="clear" w:color="auto" w:fill="FFFFFF"/>
        </w:rPr>
        <w:t>Ова прашање се регулира со посебен правилник</w:t>
      </w:r>
      <w:r w:rsidR="000E5B9F">
        <w:rPr>
          <w:rFonts w:asciiTheme="minorHAnsi" w:hAnsiTheme="minorHAnsi" w:cstheme="minorHAnsi"/>
          <w:color w:val="1D2228"/>
          <w:sz w:val="24"/>
          <w:szCs w:val="24"/>
          <w:shd w:val="clear" w:color="auto" w:fill="FFFFFF"/>
        </w:rPr>
        <w:t>,</w:t>
      </w:r>
      <w:r w:rsidRPr="009924CD">
        <w:rPr>
          <w:rFonts w:asciiTheme="minorHAnsi" w:hAnsiTheme="minorHAnsi" w:cstheme="minorHAnsi"/>
          <w:color w:val="1D2228"/>
          <w:sz w:val="24"/>
          <w:szCs w:val="24"/>
          <w:shd w:val="clear" w:color="auto" w:fill="FFFFFF"/>
        </w:rPr>
        <w:t xml:space="preserve"> односно </w:t>
      </w:r>
      <w:r w:rsidR="000E5B9F">
        <w:rPr>
          <w:rFonts w:asciiTheme="minorHAnsi" w:hAnsiTheme="minorHAnsi" w:cstheme="minorHAnsi"/>
          <w:color w:val="1D2228"/>
          <w:sz w:val="24"/>
          <w:szCs w:val="24"/>
          <w:shd w:val="clear" w:color="auto" w:fill="FFFFFF"/>
        </w:rPr>
        <w:t xml:space="preserve">со </w:t>
      </w:r>
      <w:r w:rsidRPr="009924CD">
        <w:rPr>
          <w:rFonts w:asciiTheme="minorHAnsi" w:hAnsiTheme="minorHAnsi" w:cstheme="minorHAnsi"/>
          <w:color w:val="1D2228"/>
          <w:sz w:val="24"/>
          <w:szCs w:val="24"/>
          <w:shd w:val="clear" w:color="auto" w:fill="FFFFFF"/>
        </w:rPr>
        <w:t>Правилникот за стандардите и постапката за надворешна евалуација и самоевалуација</w:t>
      </w:r>
      <w:r w:rsidR="00AF6EE6">
        <w:rPr>
          <w:rFonts w:asciiTheme="minorHAnsi" w:hAnsiTheme="minorHAnsi" w:cstheme="minorHAnsi"/>
          <w:color w:val="1D2228"/>
          <w:sz w:val="24"/>
          <w:szCs w:val="24"/>
          <w:shd w:val="clear" w:color="auto" w:fill="FFFFFF"/>
        </w:rPr>
        <w:t xml:space="preserve">, кој </w:t>
      </w:r>
      <w:r w:rsidR="00B7158D">
        <w:rPr>
          <w:rFonts w:asciiTheme="minorHAnsi" w:hAnsiTheme="minorHAnsi" w:cstheme="minorHAnsi"/>
          <w:color w:val="1D2228"/>
          <w:sz w:val="24"/>
          <w:szCs w:val="24"/>
          <w:shd w:val="clear" w:color="auto" w:fill="FFFFFF"/>
        </w:rPr>
        <w:t>го донесува Националниот Совет со согласност на</w:t>
      </w:r>
      <w:r w:rsidR="00AF6EE6">
        <w:rPr>
          <w:rFonts w:asciiTheme="minorHAnsi" w:hAnsiTheme="minorHAnsi" w:cstheme="minorHAnsi"/>
          <w:color w:val="1D2228"/>
          <w:sz w:val="24"/>
          <w:szCs w:val="24"/>
          <w:shd w:val="clear" w:color="auto" w:fill="FFFFFF"/>
        </w:rPr>
        <w:t xml:space="preserve"> Министерот за образование и наука</w:t>
      </w:r>
      <w:r w:rsidRPr="009924CD">
        <w:rPr>
          <w:rFonts w:asciiTheme="minorHAnsi" w:hAnsiTheme="minorHAnsi" w:cstheme="minorHAnsi"/>
          <w:color w:val="1D2228"/>
          <w:sz w:val="24"/>
          <w:szCs w:val="24"/>
          <w:shd w:val="clear" w:color="auto" w:fill="FFFFFF"/>
        </w:rPr>
        <w:t>.</w:t>
      </w:r>
    </w:p>
    <w:p w:rsidR="00BB30E7" w:rsidRPr="00D51665" w:rsidRDefault="00BB30E7" w:rsidP="00710F78">
      <w:pPr>
        <w:spacing w:after="0" w:line="240" w:lineRule="auto"/>
        <w:rPr>
          <w:rFonts w:cs="Calibri"/>
          <w:sz w:val="24"/>
          <w:szCs w:val="24"/>
          <w:lang w:eastAsia="mk-MK"/>
        </w:rPr>
      </w:pPr>
    </w:p>
    <w:p w:rsidR="00BB30E7" w:rsidRPr="001D155E" w:rsidRDefault="00607AA1" w:rsidP="00BB30E7">
      <w:pPr>
        <w:jc w:val="center"/>
        <w:rPr>
          <w:rFonts w:cs="Calibri"/>
          <w:sz w:val="24"/>
          <w:szCs w:val="24"/>
        </w:rPr>
      </w:pPr>
      <w:r>
        <w:rPr>
          <w:rFonts w:cs="Calibri"/>
          <w:sz w:val="24"/>
          <w:szCs w:val="24"/>
        </w:rPr>
        <w:t>Член 21</w:t>
      </w:r>
    </w:p>
    <w:p w:rsidR="00BB30E7" w:rsidRPr="00205CA7" w:rsidRDefault="00BB30E7" w:rsidP="00BB30E7">
      <w:pPr>
        <w:spacing w:after="0" w:line="240" w:lineRule="auto"/>
        <w:ind w:firstLine="720"/>
        <w:jc w:val="both"/>
        <w:rPr>
          <w:rFonts w:cs="Calibri"/>
          <w:sz w:val="24"/>
          <w:szCs w:val="24"/>
        </w:rPr>
      </w:pPr>
      <w:r w:rsidRPr="00205CA7">
        <w:rPr>
          <w:rFonts w:cs="Calibri"/>
          <w:sz w:val="24"/>
          <w:szCs w:val="24"/>
        </w:rPr>
        <w:t xml:space="preserve">Во рамки на активностите за одржување и развивање на квалитетот на високото образование, како и за унапредување на својата работа, Одборот за евалуација: </w:t>
      </w:r>
    </w:p>
    <w:p w:rsidR="00BB30E7" w:rsidRPr="00205CA7" w:rsidRDefault="00BB30E7" w:rsidP="00BB30E7">
      <w:pPr>
        <w:spacing w:after="0" w:line="240" w:lineRule="auto"/>
        <w:ind w:firstLine="720"/>
        <w:jc w:val="both"/>
        <w:rPr>
          <w:rFonts w:cs="Calibri"/>
          <w:sz w:val="24"/>
          <w:szCs w:val="24"/>
        </w:rPr>
      </w:pPr>
      <w:r w:rsidRPr="00205CA7">
        <w:rPr>
          <w:rFonts w:cs="Calibri"/>
          <w:sz w:val="24"/>
          <w:szCs w:val="24"/>
        </w:rPr>
        <w:t>- на основа на искуствата од тековното работење, дава препораки до Националниот совет</w:t>
      </w:r>
      <w:r w:rsidR="005C15F3">
        <w:rPr>
          <w:rFonts w:cs="Calibri"/>
          <w:sz w:val="24"/>
          <w:szCs w:val="24"/>
        </w:rPr>
        <w:t xml:space="preserve"> за високо образование и научно</w:t>
      </w:r>
      <w:r w:rsidRPr="00205CA7">
        <w:rPr>
          <w:rFonts w:cs="Calibri"/>
          <w:sz w:val="24"/>
          <w:szCs w:val="24"/>
        </w:rPr>
        <w:t>истражувачка дејност за подобрување на законските акти кои го регулираат високото образование;</w:t>
      </w:r>
    </w:p>
    <w:p w:rsidR="00BB30E7" w:rsidRPr="00205CA7" w:rsidRDefault="00BB30E7" w:rsidP="00BB30E7">
      <w:pPr>
        <w:spacing w:after="0" w:line="240" w:lineRule="auto"/>
        <w:ind w:firstLine="720"/>
        <w:jc w:val="both"/>
        <w:rPr>
          <w:rFonts w:cs="Calibri"/>
          <w:sz w:val="24"/>
          <w:szCs w:val="24"/>
        </w:rPr>
      </w:pPr>
      <w:r w:rsidRPr="00205CA7">
        <w:rPr>
          <w:rFonts w:cs="Calibri"/>
          <w:sz w:val="24"/>
          <w:szCs w:val="24"/>
        </w:rPr>
        <w:t>- перманентно усогласување на својата дејност со добрите практики на соодветните институции кои делуваат на европскиот високообразовен простор;</w:t>
      </w:r>
    </w:p>
    <w:p w:rsidR="00BB30E7" w:rsidRDefault="00BB30E7" w:rsidP="00BB30E7">
      <w:pPr>
        <w:spacing w:after="0" w:line="240" w:lineRule="auto"/>
        <w:ind w:firstLine="720"/>
        <w:jc w:val="both"/>
        <w:rPr>
          <w:rFonts w:cs="Calibri"/>
          <w:sz w:val="24"/>
          <w:szCs w:val="24"/>
        </w:rPr>
      </w:pPr>
      <w:r w:rsidRPr="00205CA7">
        <w:rPr>
          <w:rFonts w:cs="Calibri"/>
          <w:sz w:val="24"/>
          <w:szCs w:val="24"/>
        </w:rPr>
        <w:t>- донесува Етички кодекс за квалитетно извршување и унапредување на својата работа, како и за чување на угледот на Одборот за евалуација и за чување на личниот углед на неговите членови</w:t>
      </w:r>
      <w:r>
        <w:rPr>
          <w:rFonts w:cs="Calibri"/>
          <w:sz w:val="24"/>
          <w:szCs w:val="24"/>
          <w:lang w:val="en-US"/>
        </w:rPr>
        <w:t>;</w:t>
      </w:r>
      <w:r w:rsidRPr="00205CA7">
        <w:rPr>
          <w:rFonts w:cs="Calibri"/>
          <w:sz w:val="24"/>
          <w:szCs w:val="24"/>
        </w:rPr>
        <w:t xml:space="preserve"> </w:t>
      </w:r>
    </w:p>
    <w:p w:rsidR="00BB30E7" w:rsidRPr="00205CA7" w:rsidRDefault="00BB30E7" w:rsidP="00BB30E7">
      <w:pPr>
        <w:spacing w:after="0" w:line="240" w:lineRule="auto"/>
        <w:ind w:firstLine="720"/>
        <w:jc w:val="both"/>
        <w:rPr>
          <w:rFonts w:cs="Calibri"/>
          <w:sz w:val="24"/>
          <w:szCs w:val="24"/>
        </w:rPr>
      </w:pPr>
      <w:r>
        <w:rPr>
          <w:rFonts w:cs="Calibri"/>
          <w:sz w:val="24"/>
          <w:szCs w:val="24"/>
        </w:rPr>
        <w:t>- донесува Упатство за подготовка на документација за надворешна евалуација</w:t>
      </w:r>
    </w:p>
    <w:p w:rsidR="00BB30E7" w:rsidRDefault="00BB30E7" w:rsidP="00BB30E7">
      <w:pPr>
        <w:spacing w:after="0" w:line="240" w:lineRule="auto"/>
        <w:ind w:firstLine="720"/>
        <w:jc w:val="both"/>
        <w:rPr>
          <w:rFonts w:cs="Calibri"/>
          <w:sz w:val="24"/>
          <w:szCs w:val="24"/>
        </w:rPr>
      </w:pPr>
      <w:r w:rsidRPr="00205CA7">
        <w:rPr>
          <w:rFonts w:cs="Calibri"/>
          <w:sz w:val="24"/>
          <w:szCs w:val="24"/>
        </w:rPr>
        <w:t xml:space="preserve">- </w:t>
      </w:r>
      <w:r>
        <w:rPr>
          <w:rFonts w:cs="Calibri"/>
          <w:sz w:val="24"/>
          <w:szCs w:val="24"/>
        </w:rPr>
        <w:t xml:space="preserve">донесува Упатство за самоевалуација на Одборот за евалуација и </w:t>
      </w:r>
    </w:p>
    <w:p w:rsidR="00BB30E7" w:rsidRPr="00BA5169" w:rsidRDefault="00BB30E7" w:rsidP="00BB30E7">
      <w:pPr>
        <w:spacing w:after="0" w:line="240" w:lineRule="auto"/>
        <w:ind w:firstLine="720"/>
        <w:jc w:val="both"/>
        <w:rPr>
          <w:rFonts w:cs="Calibri"/>
          <w:sz w:val="24"/>
          <w:szCs w:val="24"/>
        </w:rPr>
      </w:pPr>
      <w:r w:rsidRPr="00BA5169">
        <w:rPr>
          <w:rFonts w:cs="Calibri"/>
          <w:b/>
          <w:sz w:val="24"/>
          <w:szCs w:val="24"/>
        </w:rPr>
        <w:t xml:space="preserve">- </w:t>
      </w:r>
      <w:r w:rsidRPr="00BA5169">
        <w:rPr>
          <w:rFonts w:cs="Calibri"/>
          <w:sz w:val="24"/>
          <w:szCs w:val="24"/>
        </w:rPr>
        <w:t>врши самоевалуација на својата работа на секои две години.</w:t>
      </w:r>
    </w:p>
    <w:p w:rsidR="00BB30E7" w:rsidRPr="001D155E" w:rsidRDefault="00BB30E7" w:rsidP="00BB30E7">
      <w:pPr>
        <w:spacing w:after="120"/>
        <w:jc w:val="both"/>
        <w:rPr>
          <w:rFonts w:cs="Calibri"/>
          <w:sz w:val="24"/>
          <w:szCs w:val="24"/>
        </w:rPr>
      </w:pPr>
    </w:p>
    <w:p w:rsidR="00BB30E7" w:rsidRPr="007C2DDA" w:rsidRDefault="00BB30E7" w:rsidP="00BB30E7">
      <w:pPr>
        <w:jc w:val="center"/>
        <w:rPr>
          <w:rFonts w:cs="Calibri"/>
          <w:sz w:val="24"/>
          <w:szCs w:val="24"/>
        </w:rPr>
      </w:pPr>
      <w:r w:rsidRPr="007C2DDA">
        <w:rPr>
          <w:rFonts w:cs="Calibri"/>
          <w:sz w:val="24"/>
          <w:szCs w:val="24"/>
        </w:rPr>
        <w:t xml:space="preserve">III. НАЧИН НА ОДЛУЧУВАЊЕ НА ОДБОРОТ ЗА ЕВАЛУАЦИЈА </w:t>
      </w:r>
    </w:p>
    <w:p w:rsidR="00BB30E7" w:rsidRPr="00B94982" w:rsidRDefault="00BB30E7" w:rsidP="00BB30E7">
      <w:pPr>
        <w:jc w:val="center"/>
        <w:rPr>
          <w:rFonts w:cs="Calibri"/>
          <w:sz w:val="24"/>
          <w:szCs w:val="24"/>
        </w:rPr>
      </w:pPr>
      <w:r w:rsidRPr="001D155E">
        <w:rPr>
          <w:rFonts w:cs="Calibri"/>
          <w:sz w:val="24"/>
          <w:szCs w:val="24"/>
        </w:rPr>
        <w:t xml:space="preserve">Член </w:t>
      </w:r>
      <w:r w:rsidR="00607AA1">
        <w:rPr>
          <w:rFonts w:cs="Calibri"/>
          <w:sz w:val="24"/>
          <w:szCs w:val="24"/>
        </w:rPr>
        <w:t>22</w:t>
      </w:r>
    </w:p>
    <w:p w:rsidR="00BB30E7" w:rsidRPr="001D155E" w:rsidRDefault="00BB30E7" w:rsidP="00BB30E7">
      <w:pPr>
        <w:spacing w:after="0" w:line="240" w:lineRule="auto"/>
        <w:jc w:val="both"/>
        <w:rPr>
          <w:rFonts w:cs="Calibri"/>
          <w:sz w:val="24"/>
          <w:szCs w:val="24"/>
        </w:rPr>
      </w:pPr>
      <w:r w:rsidRPr="001D155E">
        <w:rPr>
          <w:rFonts w:cs="Calibri"/>
          <w:sz w:val="24"/>
          <w:szCs w:val="24"/>
        </w:rPr>
        <w:t xml:space="preserve"> </w:t>
      </w:r>
      <w:r w:rsidRPr="001D155E">
        <w:rPr>
          <w:rFonts w:cs="Calibri"/>
          <w:sz w:val="24"/>
          <w:szCs w:val="24"/>
        </w:rPr>
        <w:tab/>
        <w:t xml:space="preserve">Одборот за евалуација може да работи и одлучува доколку на седницата </w:t>
      </w:r>
      <w:r w:rsidR="00EB35A4">
        <w:rPr>
          <w:rFonts w:cs="Calibri"/>
          <w:sz w:val="24"/>
          <w:szCs w:val="24"/>
        </w:rPr>
        <w:t>се присутни</w:t>
      </w:r>
      <w:r w:rsidRPr="001D155E">
        <w:rPr>
          <w:rFonts w:cs="Calibri"/>
          <w:sz w:val="24"/>
          <w:szCs w:val="24"/>
        </w:rPr>
        <w:t xml:space="preserve"> повеќе од половината од вкупниот број членови на Одборот за евалуација.</w:t>
      </w:r>
    </w:p>
    <w:p w:rsidR="00BB30E7" w:rsidRDefault="00BB30E7" w:rsidP="00BB30E7">
      <w:pPr>
        <w:spacing w:after="0" w:line="240" w:lineRule="auto"/>
        <w:ind w:firstLine="720"/>
        <w:jc w:val="both"/>
        <w:rPr>
          <w:rFonts w:cs="Calibri"/>
          <w:sz w:val="24"/>
          <w:szCs w:val="24"/>
        </w:rPr>
      </w:pPr>
      <w:r w:rsidRPr="001D155E">
        <w:rPr>
          <w:rFonts w:cs="Calibri"/>
          <w:sz w:val="24"/>
          <w:szCs w:val="24"/>
        </w:rPr>
        <w:t>Дневниот ред се усвојува на самата седница, доколку за него се изјасни мнозинството од присутните членови на седницата на Одборот за евалуација.</w:t>
      </w:r>
    </w:p>
    <w:p w:rsidR="00BB30E7" w:rsidRDefault="002612B4" w:rsidP="002612B4">
      <w:pPr>
        <w:spacing w:after="0" w:line="240" w:lineRule="auto"/>
        <w:ind w:firstLine="720"/>
        <w:jc w:val="both"/>
        <w:rPr>
          <w:rFonts w:cs="Calibri"/>
          <w:sz w:val="24"/>
          <w:szCs w:val="24"/>
        </w:rPr>
      </w:pPr>
      <w:r w:rsidRPr="001D155E">
        <w:rPr>
          <w:rFonts w:cs="Calibri"/>
          <w:sz w:val="24"/>
          <w:szCs w:val="24"/>
        </w:rPr>
        <w:t>По секоја точка од дневниот ред се води расправа и се донесуваат одлуки, решенија, односно мислења, заклучоци или препораки, во зависност од карактерот на прашањето.</w:t>
      </w:r>
    </w:p>
    <w:p w:rsidR="00654D24" w:rsidRDefault="00654D24" w:rsidP="00BB30E7">
      <w:pPr>
        <w:spacing w:after="120"/>
        <w:jc w:val="center"/>
        <w:rPr>
          <w:rFonts w:cs="Calibri"/>
          <w:sz w:val="24"/>
          <w:szCs w:val="24"/>
          <w:lang w:eastAsia="mk-MK"/>
        </w:rPr>
      </w:pPr>
    </w:p>
    <w:p w:rsidR="00FE06EF" w:rsidRDefault="00FE06EF" w:rsidP="00BB30E7">
      <w:pPr>
        <w:spacing w:after="120"/>
        <w:jc w:val="center"/>
        <w:rPr>
          <w:rFonts w:cs="Calibri"/>
          <w:sz w:val="24"/>
          <w:szCs w:val="24"/>
          <w:lang w:eastAsia="mk-MK"/>
        </w:rPr>
      </w:pPr>
    </w:p>
    <w:p w:rsidR="00BB30E7" w:rsidRPr="003E0B81" w:rsidRDefault="002612B4" w:rsidP="00BB30E7">
      <w:pPr>
        <w:spacing w:after="120"/>
        <w:jc w:val="center"/>
        <w:rPr>
          <w:rFonts w:cs="Calibri"/>
          <w:sz w:val="24"/>
          <w:szCs w:val="24"/>
          <w:lang w:eastAsia="mk-MK"/>
        </w:rPr>
      </w:pPr>
      <w:r>
        <w:rPr>
          <w:rFonts w:cs="Calibri"/>
          <w:sz w:val="24"/>
          <w:szCs w:val="24"/>
          <w:lang w:eastAsia="mk-MK"/>
        </w:rPr>
        <w:lastRenderedPageBreak/>
        <w:t>Член 23</w:t>
      </w:r>
    </w:p>
    <w:p w:rsidR="00BB30E7" w:rsidRDefault="00BB30E7" w:rsidP="00BB30E7">
      <w:pPr>
        <w:spacing w:after="0" w:line="240" w:lineRule="auto"/>
        <w:ind w:firstLine="720"/>
        <w:jc w:val="both"/>
        <w:rPr>
          <w:rFonts w:cs="Calibri"/>
          <w:sz w:val="24"/>
          <w:szCs w:val="24"/>
        </w:rPr>
      </w:pPr>
      <w:r w:rsidRPr="001D155E">
        <w:rPr>
          <w:rFonts w:cs="Calibri"/>
          <w:sz w:val="24"/>
          <w:szCs w:val="24"/>
        </w:rPr>
        <w:t xml:space="preserve">Одборот за евалуација одлучува, односно донесува одлуки, со мнозинство на гласови од вкупниот број на присутни членови на седницата на  Одборот за евалуација. </w:t>
      </w:r>
    </w:p>
    <w:p w:rsidR="00BB30E7" w:rsidRPr="003E0B81" w:rsidRDefault="00BB30E7" w:rsidP="00BB30E7">
      <w:pPr>
        <w:spacing w:after="0" w:line="240" w:lineRule="auto"/>
        <w:ind w:firstLine="720"/>
        <w:jc w:val="both"/>
        <w:rPr>
          <w:rFonts w:cs="Calibri"/>
          <w:bCs/>
          <w:sz w:val="24"/>
          <w:szCs w:val="24"/>
        </w:rPr>
      </w:pPr>
      <w:r w:rsidRPr="00D51665">
        <w:rPr>
          <w:rFonts w:cs="Calibri"/>
          <w:bCs/>
          <w:sz w:val="24"/>
          <w:szCs w:val="24"/>
        </w:rPr>
        <w:t>Одлуките на Одборот за евалуа</w:t>
      </w:r>
      <w:r>
        <w:rPr>
          <w:rFonts w:cs="Calibri"/>
          <w:bCs/>
          <w:sz w:val="24"/>
          <w:szCs w:val="24"/>
        </w:rPr>
        <w:t>ција се носат со јавно гласање.</w:t>
      </w:r>
    </w:p>
    <w:p w:rsidR="00BB30E7" w:rsidRPr="00D51665" w:rsidRDefault="00BB30E7" w:rsidP="00BB30E7">
      <w:pPr>
        <w:spacing w:after="0" w:line="240" w:lineRule="auto"/>
        <w:ind w:firstLine="720"/>
        <w:jc w:val="both"/>
        <w:rPr>
          <w:rFonts w:cs="Calibri"/>
          <w:bCs/>
          <w:sz w:val="24"/>
          <w:szCs w:val="24"/>
        </w:rPr>
      </w:pPr>
      <w:r w:rsidRPr="00D51665">
        <w:rPr>
          <w:rFonts w:cs="Calibri"/>
          <w:bCs/>
          <w:sz w:val="24"/>
          <w:szCs w:val="24"/>
        </w:rPr>
        <w:t xml:space="preserve">Претседателот на Одборот за евалуација го формира заклучокот и/или одлуката и ги повикува членовите на Одборот за евалуација </w:t>
      </w:r>
      <w:r>
        <w:rPr>
          <w:rFonts w:cs="Calibri"/>
          <w:bCs/>
          <w:sz w:val="24"/>
          <w:szCs w:val="24"/>
        </w:rPr>
        <w:t>да го усвојат со јавно гласање.</w:t>
      </w:r>
    </w:p>
    <w:p w:rsidR="00BB30E7" w:rsidRPr="00D51665" w:rsidRDefault="00BB30E7" w:rsidP="00BB30E7">
      <w:pPr>
        <w:spacing w:after="0" w:line="240" w:lineRule="auto"/>
        <w:ind w:firstLine="720"/>
        <w:jc w:val="both"/>
        <w:rPr>
          <w:rFonts w:cs="Calibri"/>
          <w:b/>
          <w:bCs/>
          <w:sz w:val="24"/>
          <w:szCs w:val="24"/>
        </w:rPr>
      </w:pPr>
      <w:r w:rsidRPr="00D51665">
        <w:rPr>
          <w:rStyle w:val="BodytextBookAntiqua"/>
          <w:rFonts w:ascii="Calibri" w:hAnsi="Calibri" w:cs="Calibri"/>
          <w:b w:val="0"/>
          <w:sz w:val="24"/>
          <w:szCs w:val="24"/>
        </w:rPr>
        <w:t>Јавното гласање се спроведува со кревање на рака или со поединечно изјаснување „за", „против" или „воздржан".</w:t>
      </w:r>
    </w:p>
    <w:p w:rsidR="00BB30E7" w:rsidRPr="00D51665" w:rsidRDefault="00BB30E7" w:rsidP="00BB30E7">
      <w:pPr>
        <w:spacing w:after="0" w:line="240" w:lineRule="auto"/>
        <w:ind w:firstLine="720"/>
        <w:jc w:val="both"/>
        <w:rPr>
          <w:rStyle w:val="BodytextBookAntiqua"/>
          <w:rFonts w:ascii="Calibri" w:eastAsia="Calibri" w:hAnsi="Calibri" w:cs="Calibri"/>
          <w:b w:val="0"/>
          <w:color w:val="auto"/>
          <w:sz w:val="24"/>
          <w:szCs w:val="24"/>
          <w:lang w:eastAsia="en-US" w:bidi="ar-SA"/>
        </w:rPr>
      </w:pPr>
      <w:r w:rsidRPr="00D51665">
        <w:rPr>
          <w:rFonts w:cs="Calibri"/>
          <w:bCs/>
          <w:sz w:val="24"/>
          <w:szCs w:val="24"/>
        </w:rPr>
        <w:t>Предлогот за јавно гласање се смета за усвоен доколку за него гласале мнозинството од присутните</w:t>
      </w:r>
      <w:r w:rsidRPr="00D51665">
        <w:rPr>
          <w:rFonts w:cs="Calibri"/>
          <w:b/>
          <w:bCs/>
          <w:color w:val="FF0000"/>
          <w:sz w:val="24"/>
          <w:szCs w:val="24"/>
        </w:rPr>
        <w:t xml:space="preserve"> </w:t>
      </w:r>
      <w:r w:rsidRPr="00D51665">
        <w:rPr>
          <w:rFonts w:cs="Calibri"/>
          <w:bCs/>
          <w:sz w:val="24"/>
          <w:szCs w:val="24"/>
        </w:rPr>
        <w:t>членови на седницата на Одборот за евалуација и истото</w:t>
      </w:r>
      <w:r w:rsidRPr="00D51665">
        <w:rPr>
          <w:rFonts w:cs="Calibri"/>
          <w:b/>
          <w:bCs/>
          <w:sz w:val="24"/>
          <w:szCs w:val="24"/>
        </w:rPr>
        <w:t xml:space="preserve"> </w:t>
      </w:r>
      <w:r w:rsidRPr="00D51665">
        <w:rPr>
          <w:rStyle w:val="BodytextBookAntiqua"/>
          <w:rFonts w:ascii="Calibri" w:hAnsi="Calibri" w:cs="Calibri"/>
          <w:b w:val="0"/>
          <w:sz w:val="24"/>
          <w:szCs w:val="24"/>
        </w:rPr>
        <w:t>се евидентира во записникот.</w:t>
      </w:r>
    </w:p>
    <w:p w:rsidR="00BB30E7" w:rsidRPr="001D155E" w:rsidRDefault="00BB30E7" w:rsidP="00BB30E7">
      <w:pPr>
        <w:spacing w:after="120"/>
        <w:jc w:val="both"/>
        <w:rPr>
          <w:rFonts w:eastAsia="Book Antiqua" w:cs="Calibri"/>
          <w:bCs/>
          <w:color w:val="FF0000"/>
          <w:sz w:val="24"/>
          <w:szCs w:val="24"/>
          <w:shd w:val="clear" w:color="auto" w:fill="FFFFFF"/>
          <w:lang w:eastAsia="mk-MK" w:bidi="mk-MK"/>
        </w:rPr>
      </w:pPr>
    </w:p>
    <w:p w:rsidR="00BB30E7" w:rsidRPr="007C2DDA" w:rsidRDefault="00BB30E7" w:rsidP="00BB30E7">
      <w:pPr>
        <w:spacing w:after="120"/>
        <w:jc w:val="center"/>
        <w:rPr>
          <w:rFonts w:cs="Calibri"/>
          <w:bCs/>
          <w:sz w:val="24"/>
          <w:szCs w:val="24"/>
        </w:rPr>
      </w:pPr>
      <w:r w:rsidRPr="007C2DDA">
        <w:rPr>
          <w:rFonts w:cs="Calibri"/>
          <w:bCs/>
          <w:sz w:val="24"/>
          <w:szCs w:val="24"/>
        </w:rPr>
        <w:t>IV. ОБЈАВУВАЊЕ НА ПОДАТОЦИ И ДОКУМЕНТИ НА ВЕБ СТРАНИЦАТА НА АКВО</w:t>
      </w:r>
    </w:p>
    <w:p w:rsidR="00BB30E7" w:rsidRPr="00B94982" w:rsidRDefault="002612B4" w:rsidP="00BB30E7">
      <w:pPr>
        <w:jc w:val="center"/>
        <w:rPr>
          <w:rFonts w:cs="Calibri"/>
          <w:sz w:val="24"/>
          <w:szCs w:val="24"/>
        </w:rPr>
      </w:pPr>
      <w:r>
        <w:rPr>
          <w:rFonts w:cs="Calibri"/>
          <w:sz w:val="24"/>
          <w:szCs w:val="24"/>
        </w:rPr>
        <w:t>Член 24</w:t>
      </w:r>
    </w:p>
    <w:p w:rsidR="00BB30E7" w:rsidRPr="001D155E" w:rsidRDefault="00BB30E7" w:rsidP="00BB30E7">
      <w:pPr>
        <w:ind w:firstLine="720"/>
        <w:jc w:val="both"/>
        <w:rPr>
          <w:rFonts w:cs="Calibri"/>
          <w:sz w:val="24"/>
          <w:szCs w:val="24"/>
        </w:rPr>
      </w:pPr>
      <w:r w:rsidRPr="001D155E">
        <w:rPr>
          <w:rFonts w:cs="Calibri"/>
          <w:sz w:val="24"/>
          <w:szCs w:val="24"/>
        </w:rPr>
        <w:t xml:space="preserve">На веб страницата на Агенцијата за квалитет се објавуваат: </w:t>
      </w:r>
    </w:p>
    <w:p w:rsidR="00BB30E7" w:rsidRPr="001D155E" w:rsidRDefault="00BB30E7" w:rsidP="00BB30E7">
      <w:pPr>
        <w:pStyle w:val="ListParagraph"/>
        <w:numPr>
          <w:ilvl w:val="0"/>
          <w:numId w:val="2"/>
        </w:numPr>
        <w:jc w:val="both"/>
        <w:rPr>
          <w:rFonts w:cs="Calibri"/>
          <w:sz w:val="24"/>
          <w:szCs w:val="24"/>
        </w:rPr>
      </w:pPr>
      <w:r w:rsidRPr="001D155E">
        <w:rPr>
          <w:rFonts w:cs="Calibri"/>
          <w:sz w:val="24"/>
          <w:szCs w:val="24"/>
        </w:rPr>
        <w:t>Деловникот за работа на Одборот за евалуација</w:t>
      </w:r>
      <w:r w:rsidR="00B62A60">
        <w:rPr>
          <w:rFonts w:cs="Calibri"/>
          <w:sz w:val="24"/>
          <w:szCs w:val="24"/>
          <w:lang w:val="en-US"/>
        </w:rPr>
        <w:t>;</w:t>
      </w:r>
    </w:p>
    <w:p w:rsidR="00BB30E7" w:rsidRDefault="00BB30E7" w:rsidP="00BB30E7">
      <w:pPr>
        <w:pStyle w:val="ListParagraph"/>
        <w:numPr>
          <w:ilvl w:val="0"/>
          <w:numId w:val="2"/>
        </w:numPr>
        <w:jc w:val="both"/>
        <w:rPr>
          <w:rFonts w:cs="Calibri"/>
          <w:sz w:val="24"/>
          <w:szCs w:val="24"/>
        </w:rPr>
      </w:pPr>
      <w:r w:rsidRPr="001D155E">
        <w:rPr>
          <w:rFonts w:cs="Calibri"/>
          <w:sz w:val="24"/>
          <w:szCs w:val="24"/>
        </w:rPr>
        <w:t>Правилникот за стандардите и постапката за надворешна евалуација и самоевалуација</w:t>
      </w:r>
      <w:r w:rsidR="00B62A60">
        <w:rPr>
          <w:rFonts w:cs="Calibri"/>
          <w:sz w:val="24"/>
          <w:szCs w:val="24"/>
          <w:lang w:val="en-US"/>
        </w:rPr>
        <w:t>;</w:t>
      </w:r>
    </w:p>
    <w:p w:rsidR="00BB30E7" w:rsidRPr="00BA5169" w:rsidRDefault="00BB30E7" w:rsidP="00BB30E7">
      <w:pPr>
        <w:pStyle w:val="ListParagraph"/>
        <w:numPr>
          <w:ilvl w:val="0"/>
          <w:numId w:val="2"/>
        </w:numPr>
        <w:jc w:val="both"/>
        <w:rPr>
          <w:rFonts w:cs="Calibri"/>
          <w:sz w:val="24"/>
          <w:szCs w:val="24"/>
        </w:rPr>
      </w:pPr>
      <w:r w:rsidRPr="00BA5169">
        <w:rPr>
          <w:rFonts w:cs="Calibri"/>
          <w:sz w:val="24"/>
          <w:szCs w:val="24"/>
        </w:rPr>
        <w:t>Етички кодекс за квалитетно извршување и унапредување на работата на одборот за евалуација на високото образование</w:t>
      </w:r>
      <w:r w:rsidR="00B62A60">
        <w:rPr>
          <w:rFonts w:cs="Calibri"/>
          <w:sz w:val="24"/>
          <w:szCs w:val="24"/>
          <w:lang w:val="en-US"/>
        </w:rPr>
        <w:t>;</w:t>
      </w:r>
    </w:p>
    <w:p w:rsidR="00BB30E7" w:rsidRPr="001D155E" w:rsidRDefault="00BB30E7" w:rsidP="00BB30E7">
      <w:pPr>
        <w:pStyle w:val="ListParagraph"/>
        <w:numPr>
          <w:ilvl w:val="0"/>
          <w:numId w:val="2"/>
        </w:numPr>
        <w:jc w:val="both"/>
        <w:rPr>
          <w:rFonts w:cs="Calibri"/>
          <w:sz w:val="24"/>
          <w:szCs w:val="24"/>
        </w:rPr>
      </w:pPr>
      <w:r w:rsidRPr="001D155E">
        <w:rPr>
          <w:rFonts w:cs="Calibri"/>
          <w:sz w:val="24"/>
          <w:szCs w:val="24"/>
        </w:rPr>
        <w:t>Јавните повици за странските експерти</w:t>
      </w:r>
      <w:r w:rsidR="00B62A60">
        <w:rPr>
          <w:rFonts w:cs="Calibri"/>
          <w:sz w:val="24"/>
          <w:szCs w:val="24"/>
          <w:lang w:val="en-US"/>
        </w:rPr>
        <w:t>;</w:t>
      </w:r>
    </w:p>
    <w:p w:rsidR="00BB30E7" w:rsidRPr="001D155E" w:rsidRDefault="00BB30E7" w:rsidP="00BB30E7">
      <w:pPr>
        <w:pStyle w:val="ListParagraph"/>
        <w:numPr>
          <w:ilvl w:val="0"/>
          <w:numId w:val="2"/>
        </w:numPr>
        <w:jc w:val="both"/>
        <w:rPr>
          <w:rFonts w:cs="Calibri"/>
          <w:sz w:val="24"/>
          <w:szCs w:val="24"/>
        </w:rPr>
      </w:pPr>
      <w:r w:rsidRPr="001D155E">
        <w:rPr>
          <w:rFonts w:cs="Calibri"/>
          <w:sz w:val="24"/>
          <w:szCs w:val="24"/>
        </w:rPr>
        <w:t>Јавните повици за членови на стручни комисии од редот на студентите</w:t>
      </w:r>
      <w:r w:rsidR="00B62A60">
        <w:rPr>
          <w:rFonts w:cs="Calibri"/>
          <w:sz w:val="24"/>
          <w:szCs w:val="24"/>
          <w:lang w:val="en-US"/>
        </w:rPr>
        <w:t>;</w:t>
      </w:r>
      <w:r w:rsidRPr="001D155E">
        <w:rPr>
          <w:rFonts w:cs="Calibri"/>
          <w:sz w:val="24"/>
          <w:szCs w:val="24"/>
        </w:rPr>
        <w:t xml:space="preserve"> </w:t>
      </w:r>
    </w:p>
    <w:p w:rsidR="00BB30E7" w:rsidRPr="001D155E" w:rsidRDefault="00BB30E7" w:rsidP="00BB30E7">
      <w:pPr>
        <w:pStyle w:val="ListParagraph"/>
        <w:numPr>
          <w:ilvl w:val="0"/>
          <w:numId w:val="2"/>
        </w:numPr>
        <w:jc w:val="both"/>
        <w:rPr>
          <w:rFonts w:cs="Calibri"/>
          <w:sz w:val="24"/>
          <w:szCs w:val="24"/>
        </w:rPr>
      </w:pPr>
      <w:r w:rsidRPr="001D155E">
        <w:rPr>
          <w:rFonts w:cs="Calibri"/>
          <w:sz w:val="24"/>
          <w:szCs w:val="24"/>
        </w:rPr>
        <w:t>Регистерот на странски експерти за спроведување на надворешна евалуација кој се надополнува секоја година</w:t>
      </w:r>
      <w:r w:rsidR="00B62A60">
        <w:rPr>
          <w:rFonts w:cs="Calibri"/>
          <w:sz w:val="24"/>
          <w:szCs w:val="24"/>
          <w:lang w:val="en-US"/>
        </w:rPr>
        <w:t>;</w:t>
      </w:r>
    </w:p>
    <w:p w:rsidR="00BB30E7" w:rsidRPr="001D155E" w:rsidRDefault="00BB30E7" w:rsidP="00BB30E7">
      <w:pPr>
        <w:pStyle w:val="ListParagraph"/>
        <w:numPr>
          <w:ilvl w:val="0"/>
          <w:numId w:val="2"/>
        </w:numPr>
        <w:jc w:val="both"/>
        <w:rPr>
          <w:rFonts w:cs="Calibri"/>
          <w:sz w:val="24"/>
          <w:szCs w:val="24"/>
        </w:rPr>
      </w:pPr>
      <w:r w:rsidRPr="001D155E">
        <w:rPr>
          <w:rFonts w:cs="Calibri"/>
          <w:sz w:val="24"/>
          <w:szCs w:val="24"/>
        </w:rPr>
        <w:t>Регистерот на студенти за спроведување на надворешна евалуација</w:t>
      </w:r>
      <w:r w:rsidR="00B62A60">
        <w:rPr>
          <w:rFonts w:cs="Calibri"/>
          <w:sz w:val="24"/>
          <w:szCs w:val="24"/>
          <w:lang w:val="en-US"/>
        </w:rPr>
        <w:t>;</w:t>
      </w:r>
      <w:r w:rsidRPr="001D155E">
        <w:rPr>
          <w:rFonts w:cs="Calibri"/>
          <w:sz w:val="24"/>
          <w:szCs w:val="24"/>
        </w:rPr>
        <w:t xml:space="preserve"> </w:t>
      </w:r>
    </w:p>
    <w:p w:rsidR="00BB30E7" w:rsidRPr="001D155E" w:rsidRDefault="00BB30E7" w:rsidP="00BB30E7">
      <w:pPr>
        <w:pStyle w:val="ListParagraph"/>
        <w:numPr>
          <w:ilvl w:val="0"/>
          <w:numId w:val="2"/>
        </w:numPr>
        <w:jc w:val="both"/>
        <w:rPr>
          <w:rFonts w:cs="Calibri"/>
          <w:sz w:val="24"/>
          <w:szCs w:val="24"/>
        </w:rPr>
      </w:pPr>
      <w:r w:rsidRPr="001D155E">
        <w:rPr>
          <w:rFonts w:cs="Calibri"/>
          <w:sz w:val="24"/>
          <w:szCs w:val="24"/>
        </w:rPr>
        <w:t>Годишниот план за надворешна евалуација на високообразовни установи</w:t>
      </w:r>
      <w:r w:rsidR="00B62A60">
        <w:rPr>
          <w:rFonts w:cs="Calibri"/>
          <w:sz w:val="24"/>
          <w:szCs w:val="24"/>
          <w:lang w:val="en-US"/>
        </w:rPr>
        <w:t>;</w:t>
      </w:r>
    </w:p>
    <w:p w:rsidR="00BB30E7" w:rsidRPr="001D155E" w:rsidRDefault="00BB30E7" w:rsidP="00BB30E7">
      <w:pPr>
        <w:pStyle w:val="ListParagraph"/>
        <w:numPr>
          <w:ilvl w:val="0"/>
          <w:numId w:val="2"/>
        </w:numPr>
        <w:jc w:val="both"/>
        <w:rPr>
          <w:rFonts w:cs="Calibri"/>
          <w:sz w:val="24"/>
          <w:szCs w:val="24"/>
        </w:rPr>
      </w:pPr>
      <w:r w:rsidRPr="001D155E">
        <w:rPr>
          <w:rFonts w:cs="Calibri"/>
          <w:sz w:val="24"/>
          <w:szCs w:val="24"/>
        </w:rPr>
        <w:t>Извештаите од спроведените надворешни евалуации;</w:t>
      </w:r>
    </w:p>
    <w:p w:rsidR="00BB30E7" w:rsidRPr="001D155E" w:rsidRDefault="005F738F" w:rsidP="00BB30E7">
      <w:pPr>
        <w:pStyle w:val="ListParagraph"/>
        <w:numPr>
          <w:ilvl w:val="0"/>
          <w:numId w:val="2"/>
        </w:numPr>
        <w:tabs>
          <w:tab w:val="left" w:pos="993"/>
        </w:tabs>
        <w:ind w:left="0" w:firstLine="720"/>
        <w:jc w:val="both"/>
        <w:rPr>
          <w:rFonts w:cs="Calibri"/>
          <w:sz w:val="24"/>
          <w:szCs w:val="24"/>
        </w:rPr>
      </w:pPr>
      <w:r>
        <w:rPr>
          <w:rFonts w:cs="Calibri"/>
          <w:sz w:val="24"/>
          <w:szCs w:val="24"/>
          <w:lang w:val="en-US"/>
        </w:rPr>
        <w:t xml:space="preserve"> </w:t>
      </w:r>
      <w:r w:rsidR="00BB30E7" w:rsidRPr="001D155E">
        <w:rPr>
          <w:rFonts w:cs="Calibri"/>
          <w:sz w:val="24"/>
          <w:szCs w:val="24"/>
        </w:rPr>
        <w:t>Остварени меѓународни соработки на Одборот за евалуација;</w:t>
      </w:r>
    </w:p>
    <w:p w:rsidR="00BB30E7" w:rsidRPr="001D155E" w:rsidRDefault="005F738F" w:rsidP="00BB30E7">
      <w:pPr>
        <w:pStyle w:val="ListParagraph"/>
        <w:numPr>
          <w:ilvl w:val="0"/>
          <w:numId w:val="2"/>
        </w:numPr>
        <w:tabs>
          <w:tab w:val="left" w:pos="993"/>
        </w:tabs>
        <w:ind w:left="0" w:firstLine="720"/>
        <w:jc w:val="both"/>
        <w:rPr>
          <w:rFonts w:cs="Calibri"/>
          <w:sz w:val="24"/>
          <w:szCs w:val="24"/>
        </w:rPr>
      </w:pPr>
      <w:r>
        <w:rPr>
          <w:rFonts w:cs="Calibri"/>
          <w:sz w:val="24"/>
          <w:szCs w:val="24"/>
          <w:lang w:val="en-US"/>
        </w:rPr>
        <w:t xml:space="preserve"> </w:t>
      </w:r>
      <w:r w:rsidR="00BB30E7" w:rsidRPr="001D155E">
        <w:rPr>
          <w:rFonts w:cs="Calibri"/>
          <w:sz w:val="24"/>
          <w:szCs w:val="24"/>
        </w:rPr>
        <w:t>Шестмесечниот извештај за работата на Одборот за евалуација (кој се доставува до министерството надлежно за работите на високото образование и до Националниот совет</w:t>
      </w:r>
      <w:r w:rsidR="00166F94">
        <w:rPr>
          <w:rFonts w:cs="Calibri"/>
          <w:sz w:val="24"/>
          <w:szCs w:val="24"/>
        </w:rPr>
        <w:t xml:space="preserve"> за високо образование и научно</w:t>
      </w:r>
      <w:r w:rsidR="00BB30E7" w:rsidRPr="001D155E">
        <w:rPr>
          <w:rFonts w:cs="Calibri"/>
          <w:sz w:val="24"/>
          <w:szCs w:val="24"/>
        </w:rPr>
        <w:t>истражувачка дејност);</w:t>
      </w:r>
    </w:p>
    <w:p w:rsidR="00937F3E" w:rsidRPr="003E3134" w:rsidRDefault="00BB30E7" w:rsidP="003E3134">
      <w:pPr>
        <w:pStyle w:val="ListParagraph"/>
        <w:numPr>
          <w:ilvl w:val="0"/>
          <w:numId w:val="2"/>
        </w:numPr>
        <w:tabs>
          <w:tab w:val="left" w:pos="993"/>
        </w:tabs>
        <w:ind w:left="0" w:firstLine="720"/>
        <w:jc w:val="both"/>
        <w:rPr>
          <w:rStyle w:val="Heading44"/>
          <w:rFonts w:asciiTheme="minorHAnsi" w:eastAsiaTheme="minorHAnsi" w:hAnsiTheme="minorHAnsi" w:cs="Calibri"/>
          <w:b w:val="0"/>
          <w:bCs w:val="0"/>
          <w:color w:val="auto"/>
          <w:sz w:val="24"/>
          <w:szCs w:val="24"/>
          <w:lang w:eastAsia="en-US" w:bidi="ar-SA"/>
        </w:rPr>
      </w:pPr>
      <w:r w:rsidRPr="001D155E">
        <w:rPr>
          <w:rFonts w:cs="Calibri"/>
          <w:sz w:val="24"/>
          <w:szCs w:val="24"/>
        </w:rPr>
        <w:t>Други документи или податоци доколку</w:t>
      </w:r>
      <w:r w:rsidRPr="001D155E">
        <w:rPr>
          <w:rFonts w:cs="Calibri"/>
          <w:bCs/>
          <w:sz w:val="24"/>
          <w:szCs w:val="24"/>
        </w:rPr>
        <w:t xml:space="preserve"> не претставуваат деловна тајна или</w:t>
      </w:r>
      <w:r w:rsidRPr="001D155E">
        <w:rPr>
          <w:rStyle w:val="BodytextBookAntiqua"/>
          <w:rFonts w:ascii="Calibri" w:hAnsi="Calibri" w:cs="Calibri"/>
          <w:sz w:val="24"/>
          <w:szCs w:val="24"/>
        </w:rPr>
        <w:t xml:space="preserve"> </w:t>
      </w:r>
      <w:r w:rsidRPr="001D155E">
        <w:rPr>
          <w:rStyle w:val="BodytextBookAntiqua"/>
          <w:rFonts w:ascii="Calibri" w:hAnsi="Calibri" w:cs="Calibri"/>
          <w:b w:val="0"/>
          <w:sz w:val="24"/>
          <w:szCs w:val="24"/>
        </w:rPr>
        <w:t>класифицирана информација заштитена</w:t>
      </w:r>
      <w:r w:rsidRPr="001D155E">
        <w:rPr>
          <w:rStyle w:val="BodytextBookAntiqua"/>
          <w:rFonts w:ascii="Calibri" w:hAnsi="Calibri" w:cs="Calibri"/>
          <w:sz w:val="24"/>
          <w:szCs w:val="24"/>
        </w:rPr>
        <w:t xml:space="preserve"> </w:t>
      </w:r>
      <w:r w:rsidRPr="001D155E">
        <w:rPr>
          <w:rFonts w:cs="Calibri"/>
          <w:sz w:val="24"/>
          <w:szCs w:val="24"/>
        </w:rPr>
        <w:t xml:space="preserve"> од неовластен пристап или употреба и која се определува со степен на класификација, согласно Законот за класифицирани информации.</w:t>
      </w:r>
    </w:p>
    <w:p w:rsidR="001250D7" w:rsidRDefault="001250D7" w:rsidP="00BB30E7">
      <w:pPr>
        <w:spacing w:after="120"/>
        <w:jc w:val="center"/>
        <w:rPr>
          <w:rStyle w:val="Heading44"/>
          <w:rFonts w:ascii="Calibri" w:hAnsi="Calibri" w:cs="Calibri"/>
          <w:sz w:val="24"/>
          <w:szCs w:val="24"/>
        </w:rPr>
      </w:pPr>
    </w:p>
    <w:p w:rsidR="002612B4" w:rsidRDefault="002612B4" w:rsidP="00BB30E7">
      <w:pPr>
        <w:spacing w:after="120"/>
        <w:jc w:val="center"/>
        <w:rPr>
          <w:rStyle w:val="Heading44"/>
          <w:rFonts w:ascii="Calibri" w:hAnsi="Calibri" w:cs="Calibri"/>
          <w:sz w:val="24"/>
          <w:szCs w:val="24"/>
        </w:rPr>
      </w:pPr>
    </w:p>
    <w:p w:rsidR="00BB30E7" w:rsidRPr="0070446E" w:rsidRDefault="003E3134" w:rsidP="00BB30E7">
      <w:pPr>
        <w:spacing w:after="120"/>
        <w:jc w:val="center"/>
        <w:rPr>
          <w:rStyle w:val="Heading44"/>
          <w:rFonts w:ascii="Calibri" w:hAnsi="Calibri" w:cs="Calibri"/>
          <w:b w:val="0"/>
          <w:sz w:val="24"/>
          <w:szCs w:val="24"/>
        </w:rPr>
      </w:pPr>
      <w:r w:rsidRPr="0070446E">
        <w:rPr>
          <w:rStyle w:val="Heading44"/>
          <w:rFonts w:ascii="Calibri" w:hAnsi="Calibri" w:cs="Calibri"/>
          <w:b w:val="0"/>
          <w:color w:val="auto"/>
          <w:sz w:val="24"/>
          <w:szCs w:val="24"/>
          <w:lang w:val="en-US"/>
        </w:rPr>
        <w:lastRenderedPageBreak/>
        <w:t>V.</w:t>
      </w:r>
      <w:r w:rsidRPr="0070446E">
        <w:rPr>
          <w:rStyle w:val="Heading44"/>
          <w:rFonts w:ascii="Calibri" w:hAnsi="Calibri" w:cs="Calibri"/>
          <w:b w:val="0"/>
          <w:color w:val="FF0000"/>
          <w:sz w:val="24"/>
          <w:szCs w:val="24"/>
          <w:lang w:val="en-US"/>
        </w:rPr>
        <w:t xml:space="preserve"> </w:t>
      </w:r>
      <w:r w:rsidR="00BB30E7" w:rsidRPr="0070446E">
        <w:rPr>
          <w:rStyle w:val="Heading44"/>
          <w:rFonts w:ascii="Calibri" w:hAnsi="Calibri" w:cs="Calibri"/>
          <w:b w:val="0"/>
          <w:sz w:val="24"/>
          <w:szCs w:val="24"/>
        </w:rPr>
        <w:t>ПРЕОДНИ И 3АВРШНИ ОДРЕДБИ</w:t>
      </w:r>
    </w:p>
    <w:p w:rsidR="001250D7" w:rsidRPr="00B62A60" w:rsidRDefault="001250D7" w:rsidP="00B70CFA">
      <w:pPr>
        <w:pStyle w:val="NormalWeb"/>
        <w:shd w:val="clear" w:color="auto" w:fill="FFFFFF"/>
        <w:spacing w:before="0" w:beforeAutospacing="0" w:after="0" w:afterAutospacing="0" w:line="360" w:lineRule="auto"/>
        <w:jc w:val="center"/>
        <w:rPr>
          <w:rFonts w:asciiTheme="minorHAnsi" w:hAnsiTheme="minorHAnsi" w:cstheme="minorHAnsi"/>
          <w:lang w:val="mk-MK"/>
        </w:rPr>
      </w:pPr>
      <w:proofErr w:type="spellStart"/>
      <w:r w:rsidRPr="00B62A60">
        <w:rPr>
          <w:rFonts w:asciiTheme="minorHAnsi" w:hAnsiTheme="minorHAnsi" w:cstheme="minorHAnsi"/>
        </w:rPr>
        <w:t>Член</w:t>
      </w:r>
      <w:proofErr w:type="spellEnd"/>
      <w:r w:rsidRPr="00B62A60">
        <w:rPr>
          <w:rFonts w:asciiTheme="minorHAnsi" w:hAnsiTheme="minorHAnsi" w:cstheme="minorHAnsi"/>
        </w:rPr>
        <w:t xml:space="preserve"> </w:t>
      </w:r>
      <w:r w:rsidR="002612B4">
        <w:rPr>
          <w:rFonts w:asciiTheme="minorHAnsi" w:hAnsiTheme="minorHAnsi" w:cstheme="minorHAnsi"/>
          <w:lang w:val="mk-MK"/>
        </w:rPr>
        <w:t>25</w:t>
      </w:r>
    </w:p>
    <w:p w:rsidR="00B1284A" w:rsidRPr="00B62A60" w:rsidRDefault="001250D7" w:rsidP="00B70CFA">
      <w:pPr>
        <w:pStyle w:val="Default"/>
        <w:ind w:firstLine="720"/>
        <w:jc w:val="both"/>
        <w:rPr>
          <w:rFonts w:asciiTheme="minorHAnsi" w:hAnsiTheme="minorHAnsi" w:cstheme="minorHAnsi"/>
          <w:color w:val="auto"/>
          <w:lang w:val="mk-MK"/>
        </w:rPr>
      </w:pPr>
      <w:proofErr w:type="spellStart"/>
      <w:r w:rsidRPr="00B62A60">
        <w:rPr>
          <w:rFonts w:asciiTheme="minorHAnsi" w:hAnsiTheme="minorHAnsi" w:cstheme="minorHAnsi"/>
          <w:color w:val="auto"/>
        </w:rPr>
        <w:t>Со</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денот</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на</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влегувањето</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во</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сила</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на</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овој</w:t>
      </w:r>
      <w:proofErr w:type="spellEnd"/>
      <w:r w:rsidRPr="00B62A60">
        <w:rPr>
          <w:rFonts w:asciiTheme="minorHAnsi" w:hAnsiTheme="minorHAnsi" w:cstheme="minorHAnsi"/>
          <w:color w:val="auto"/>
        </w:rPr>
        <w:t xml:space="preserve"> </w:t>
      </w:r>
      <w:r w:rsidR="0070446E">
        <w:rPr>
          <w:rFonts w:asciiTheme="minorHAnsi" w:hAnsiTheme="minorHAnsi" w:cstheme="minorHAnsi"/>
          <w:color w:val="auto"/>
          <w:lang w:val="mk-MK"/>
        </w:rPr>
        <w:t>Д</w:t>
      </w:r>
      <w:proofErr w:type="spellStart"/>
      <w:r w:rsidRPr="00B62A60">
        <w:rPr>
          <w:rFonts w:asciiTheme="minorHAnsi" w:hAnsiTheme="minorHAnsi" w:cstheme="minorHAnsi"/>
          <w:color w:val="auto"/>
        </w:rPr>
        <w:t>еловник</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престанува</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да</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важи</w:t>
      </w:r>
      <w:proofErr w:type="spellEnd"/>
      <w:r w:rsidRPr="00B62A60">
        <w:rPr>
          <w:rFonts w:asciiTheme="minorHAnsi" w:hAnsiTheme="minorHAnsi" w:cstheme="minorHAnsi"/>
          <w:color w:val="auto"/>
          <w:lang w:val="mk-MK"/>
        </w:rPr>
        <w:t xml:space="preserve"> </w:t>
      </w:r>
      <w:r w:rsidRPr="00B62A60">
        <w:rPr>
          <w:rFonts w:asciiTheme="minorHAnsi" w:hAnsiTheme="minorHAnsi" w:cstheme="minorHAnsi"/>
          <w:bCs/>
          <w:color w:val="auto"/>
          <w:lang w:val="mk-MK"/>
        </w:rPr>
        <w:t>Д</w:t>
      </w:r>
      <w:proofErr w:type="spellStart"/>
      <w:r w:rsidRPr="00B62A60">
        <w:rPr>
          <w:rFonts w:asciiTheme="minorHAnsi" w:hAnsiTheme="minorHAnsi" w:cstheme="minorHAnsi"/>
          <w:bCs/>
          <w:color w:val="auto"/>
        </w:rPr>
        <w:t>еловник</w:t>
      </w:r>
      <w:proofErr w:type="spellEnd"/>
      <w:r w:rsidR="0070446E">
        <w:rPr>
          <w:rFonts w:asciiTheme="minorHAnsi" w:hAnsiTheme="minorHAnsi" w:cstheme="minorHAnsi"/>
          <w:bCs/>
          <w:color w:val="auto"/>
          <w:lang w:val="mk-MK"/>
        </w:rPr>
        <w:t>от</w:t>
      </w:r>
      <w:r w:rsidRPr="00B62A60">
        <w:rPr>
          <w:rFonts w:asciiTheme="minorHAnsi" w:hAnsiTheme="minorHAnsi" w:cstheme="minorHAnsi"/>
          <w:bCs/>
          <w:color w:val="auto"/>
          <w:lang w:val="mk-MK"/>
        </w:rPr>
        <w:t xml:space="preserve"> </w:t>
      </w:r>
      <w:proofErr w:type="spellStart"/>
      <w:r w:rsidRPr="00B62A60">
        <w:rPr>
          <w:rFonts w:asciiTheme="minorHAnsi" w:hAnsiTheme="minorHAnsi" w:cstheme="minorHAnsi"/>
          <w:bCs/>
          <w:color w:val="auto"/>
        </w:rPr>
        <w:t>за</w:t>
      </w:r>
      <w:proofErr w:type="spellEnd"/>
      <w:r w:rsidRPr="00B62A60">
        <w:rPr>
          <w:rFonts w:asciiTheme="minorHAnsi" w:hAnsiTheme="minorHAnsi" w:cstheme="minorHAnsi"/>
          <w:bCs/>
          <w:color w:val="auto"/>
          <w:lang w:val="mk-MK"/>
        </w:rPr>
        <w:t xml:space="preserve"> </w:t>
      </w:r>
      <w:proofErr w:type="spellStart"/>
      <w:r w:rsidRPr="00B62A60">
        <w:rPr>
          <w:rFonts w:asciiTheme="minorHAnsi" w:hAnsiTheme="minorHAnsi" w:cstheme="minorHAnsi"/>
          <w:bCs/>
          <w:color w:val="auto"/>
        </w:rPr>
        <w:t>работа</w:t>
      </w:r>
      <w:proofErr w:type="spellEnd"/>
      <w:r w:rsidRPr="00B62A60">
        <w:rPr>
          <w:rFonts w:asciiTheme="minorHAnsi" w:hAnsiTheme="minorHAnsi" w:cstheme="minorHAnsi"/>
          <w:bCs/>
          <w:color w:val="auto"/>
        </w:rPr>
        <w:t xml:space="preserve"> </w:t>
      </w:r>
      <w:proofErr w:type="spellStart"/>
      <w:r w:rsidRPr="00B62A60">
        <w:rPr>
          <w:rFonts w:asciiTheme="minorHAnsi" w:hAnsiTheme="minorHAnsi" w:cstheme="minorHAnsi"/>
          <w:bCs/>
          <w:color w:val="auto"/>
        </w:rPr>
        <w:t>на</w:t>
      </w:r>
      <w:proofErr w:type="spellEnd"/>
      <w:r w:rsidRPr="00B62A60">
        <w:rPr>
          <w:rFonts w:asciiTheme="minorHAnsi" w:hAnsiTheme="minorHAnsi" w:cstheme="minorHAnsi"/>
          <w:bCs/>
          <w:color w:val="auto"/>
        </w:rPr>
        <w:t xml:space="preserve"> </w:t>
      </w:r>
      <w:proofErr w:type="spellStart"/>
      <w:r w:rsidRPr="00B62A60">
        <w:rPr>
          <w:rFonts w:asciiTheme="minorHAnsi" w:hAnsiTheme="minorHAnsi" w:cstheme="minorHAnsi"/>
          <w:bCs/>
          <w:color w:val="auto"/>
        </w:rPr>
        <w:t>одборот</w:t>
      </w:r>
      <w:proofErr w:type="spellEnd"/>
      <w:r w:rsidRPr="00B62A60">
        <w:rPr>
          <w:rFonts w:asciiTheme="minorHAnsi" w:hAnsiTheme="minorHAnsi" w:cstheme="minorHAnsi"/>
          <w:bCs/>
          <w:color w:val="auto"/>
        </w:rPr>
        <w:t xml:space="preserve"> </w:t>
      </w:r>
      <w:proofErr w:type="spellStart"/>
      <w:r w:rsidRPr="00B62A60">
        <w:rPr>
          <w:rFonts w:asciiTheme="minorHAnsi" w:hAnsiTheme="minorHAnsi" w:cstheme="minorHAnsi"/>
          <w:bCs/>
          <w:color w:val="auto"/>
        </w:rPr>
        <w:t>за</w:t>
      </w:r>
      <w:proofErr w:type="spellEnd"/>
      <w:r w:rsidRPr="00B62A60">
        <w:rPr>
          <w:rFonts w:asciiTheme="minorHAnsi" w:hAnsiTheme="minorHAnsi" w:cstheme="minorHAnsi"/>
          <w:bCs/>
          <w:color w:val="auto"/>
        </w:rPr>
        <w:t xml:space="preserve"> </w:t>
      </w:r>
      <w:proofErr w:type="spellStart"/>
      <w:r w:rsidRPr="00B62A60">
        <w:rPr>
          <w:rFonts w:asciiTheme="minorHAnsi" w:hAnsiTheme="minorHAnsi" w:cstheme="minorHAnsi"/>
          <w:bCs/>
          <w:color w:val="auto"/>
        </w:rPr>
        <w:t>евалуација</w:t>
      </w:r>
      <w:proofErr w:type="spellEnd"/>
      <w:r w:rsidRPr="00B62A60">
        <w:rPr>
          <w:rFonts w:asciiTheme="minorHAnsi" w:hAnsiTheme="minorHAnsi" w:cstheme="minorHAnsi"/>
          <w:bCs/>
          <w:color w:val="auto"/>
        </w:rPr>
        <w:t xml:space="preserve"> </w:t>
      </w:r>
      <w:proofErr w:type="spellStart"/>
      <w:r w:rsidRPr="00B62A60">
        <w:rPr>
          <w:rFonts w:asciiTheme="minorHAnsi" w:hAnsiTheme="minorHAnsi" w:cstheme="minorHAnsi"/>
          <w:bCs/>
          <w:color w:val="auto"/>
        </w:rPr>
        <w:t>на</w:t>
      </w:r>
      <w:proofErr w:type="spellEnd"/>
      <w:r w:rsidRPr="00B62A60">
        <w:rPr>
          <w:rFonts w:asciiTheme="minorHAnsi" w:hAnsiTheme="minorHAnsi" w:cstheme="minorHAnsi"/>
          <w:bCs/>
          <w:color w:val="auto"/>
        </w:rPr>
        <w:t xml:space="preserve"> </w:t>
      </w:r>
      <w:proofErr w:type="spellStart"/>
      <w:r w:rsidRPr="00B62A60">
        <w:rPr>
          <w:rFonts w:asciiTheme="minorHAnsi" w:hAnsiTheme="minorHAnsi" w:cstheme="minorHAnsi"/>
          <w:bCs/>
          <w:color w:val="auto"/>
        </w:rPr>
        <w:t>високото</w:t>
      </w:r>
      <w:proofErr w:type="spellEnd"/>
      <w:r w:rsidRPr="00B62A60">
        <w:rPr>
          <w:rFonts w:asciiTheme="minorHAnsi" w:hAnsiTheme="minorHAnsi" w:cstheme="minorHAnsi"/>
          <w:bCs/>
          <w:color w:val="auto"/>
        </w:rPr>
        <w:t xml:space="preserve"> </w:t>
      </w:r>
      <w:proofErr w:type="spellStart"/>
      <w:r w:rsidRPr="00B62A60">
        <w:rPr>
          <w:rFonts w:asciiTheme="minorHAnsi" w:hAnsiTheme="minorHAnsi" w:cstheme="minorHAnsi"/>
          <w:bCs/>
          <w:color w:val="auto"/>
        </w:rPr>
        <w:t>образование</w:t>
      </w:r>
      <w:proofErr w:type="spellEnd"/>
      <w:r w:rsidRPr="00B62A60">
        <w:rPr>
          <w:rFonts w:asciiTheme="minorHAnsi" w:hAnsiTheme="minorHAnsi" w:cstheme="minorHAnsi"/>
          <w:bCs/>
          <w:color w:val="auto"/>
        </w:rPr>
        <w:t>,</w:t>
      </w:r>
      <w:r w:rsidRPr="00B62A60">
        <w:rPr>
          <w:rFonts w:asciiTheme="minorHAnsi" w:hAnsiTheme="minorHAnsi" w:cstheme="minorHAnsi"/>
          <w:bCs/>
          <w:color w:val="auto"/>
          <w:lang w:val="mk-MK"/>
        </w:rPr>
        <w:t xml:space="preserve"> донесен </w:t>
      </w:r>
      <w:proofErr w:type="spellStart"/>
      <w:r w:rsidRPr="00B62A60">
        <w:rPr>
          <w:rFonts w:asciiTheme="minorHAnsi" w:hAnsiTheme="minorHAnsi" w:cstheme="minorHAnsi"/>
          <w:color w:val="auto"/>
        </w:rPr>
        <w:t>на</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седницата</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одржана</w:t>
      </w:r>
      <w:proofErr w:type="spellEnd"/>
      <w:r w:rsidRPr="00B62A60">
        <w:rPr>
          <w:rFonts w:asciiTheme="minorHAnsi" w:hAnsiTheme="minorHAnsi" w:cstheme="minorHAnsi"/>
          <w:color w:val="auto"/>
        </w:rPr>
        <w:t xml:space="preserve"> </w:t>
      </w:r>
      <w:proofErr w:type="spellStart"/>
      <w:r w:rsidRPr="00B62A60">
        <w:rPr>
          <w:rFonts w:asciiTheme="minorHAnsi" w:hAnsiTheme="minorHAnsi" w:cstheme="minorHAnsi"/>
          <w:color w:val="auto"/>
        </w:rPr>
        <w:t>на</w:t>
      </w:r>
      <w:proofErr w:type="spellEnd"/>
      <w:r w:rsidRPr="00B62A60">
        <w:rPr>
          <w:rFonts w:asciiTheme="minorHAnsi" w:hAnsiTheme="minorHAnsi" w:cstheme="minorHAnsi"/>
          <w:color w:val="auto"/>
        </w:rPr>
        <w:t xml:space="preserve"> 25.08.2020 </w:t>
      </w:r>
      <w:proofErr w:type="spellStart"/>
      <w:r w:rsidRPr="00B62A60">
        <w:rPr>
          <w:rFonts w:asciiTheme="minorHAnsi" w:hAnsiTheme="minorHAnsi" w:cstheme="minorHAnsi"/>
          <w:color w:val="auto"/>
        </w:rPr>
        <w:t>година</w:t>
      </w:r>
      <w:proofErr w:type="spellEnd"/>
      <w:r w:rsidRPr="00B62A60">
        <w:rPr>
          <w:rFonts w:asciiTheme="minorHAnsi" w:hAnsiTheme="minorHAnsi" w:cstheme="minorHAnsi"/>
          <w:color w:val="auto"/>
        </w:rPr>
        <w:t>.</w:t>
      </w:r>
      <w:r w:rsidRPr="00B62A60">
        <w:rPr>
          <w:rFonts w:asciiTheme="minorHAnsi" w:hAnsiTheme="minorHAnsi" w:cstheme="minorHAnsi"/>
          <w:color w:val="auto"/>
          <w:lang w:val="mk-MK"/>
        </w:rPr>
        <w:t xml:space="preserve"> </w:t>
      </w:r>
    </w:p>
    <w:p w:rsidR="00937F3E" w:rsidRPr="005E61A1" w:rsidRDefault="00BB30E7" w:rsidP="00B70CFA">
      <w:pPr>
        <w:pStyle w:val="BodyText1"/>
        <w:shd w:val="clear" w:color="auto" w:fill="auto"/>
        <w:spacing w:after="0" w:line="240" w:lineRule="auto"/>
        <w:ind w:right="20" w:firstLine="720"/>
        <w:rPr>
          <w:rFonts w:ascii="Calibri" w:hAnsi="Calibri" w:cs="Calibri"/>
          <w:b w:val="0"/>
          <w:sz w:val="24"/>
          <w:szCs w:val="24"/>
        </w:rPr>
      </w:pPr>
      <w:r w:rsidRPr="00B62A60">
        <w:rPr>
          <w:rStyle w:val="BodytextBookAntiqua"/>
          <w:rFonts w:ascii="Calibri" w:hAnsi="Calibri" w:cs="Calibri"/>
          <w:color w:val="auto"/>
          <w:sz w:val="24"/>
          <w:szCs w:val="24"/>
        </w:rPr>
        <w:t>Из</w:t>
      </w:r>
      <w:r w:rsidR="002A5F71">
        <w:rPr>
          <w:rStyle w:val="BodytextBookAntiqua"/>
          <w:rFonts w:ascii="Calibri" w:hAnsi="Calibri" w:cs="Calibri"/>
          <w:color w:val="auto"/>
          <w:sz w:val="24"/>
          <w:szCs w:val="24"/>
        </w:rPr>
        <w:t>мените и дополнувањата на овој Д</w:t>
      </w:r>
      <w:r w:rsidRPr="00B62A60">
        <w:rPr>
          <w:rStyle w:val="BodytextBookAntiqua"/>
          <w:rFonts w:ascii="Calibri" w:hAnsi="Calibri" w:cs="Calibri"/>
          <w:color w:val="auto"/>
          <w:sz w:val="24"/>
          <w:szCs w:val="24"/>
        </w:rPr>
        <w:t>ел</w:t>
      </w:r>
      <w:r w:rsidR="00BD3457">
        <w:rPr>
          <w:rStyle w:val="BodytextBookAntiqua"/>
          <w:rFonts w:ascii="Calibri" w:hAnsi="Calibri" w:cs="Calibri"/>
          <w:color w:val="auto"/>
          <w:sz w:val="24"/>
          <w:szCs w:val="24"/>
        </w:rPr>
        <w:t>овник ги донесува Одборот за евa</w:t>
      </w:r>
      <w:r w:rsidRPr="00B62A60">
        <w:rPr>
          <w:rStyle w:val="BodytextBookAntiqua"/>
          <w:rFonts w:ascii="Calibri" w:hAnsi="Calibri" w:cs="Calibri"/>
          <w:color w:val="auto"/>
          <w:sz w:val="24"/>
          <w:szCs w:val="24"/>
        </w:rPr>
        <w:t>луација, на предлог на претседателот или неговите членови.</w:t>
      </w:r>
    </w:p>
    <w:p w:rsidR="00E958C8" w:rsidRPr="00B62A60" w:rsidRDefault="00E958C8" w:rsidP="00E958C8">
      <w:pPr>
        <w:pStyle w:val="BodyText1"/>
        <w:shd w:val="clear" w:color="auto" w:fill="auto"/>
        <w:spacing w:after="120" w:line="276" w:lineRule="auto"/>
        <w:ind w:right="20" w:firstLine="720"/>
        <w:rPr>
          <w:rStyle w:val="BodytextBookAntiqua"/>
          <w:rFonts w:ascii="Calibri" w:eastAsia="Palatino Linotype" w:hAnsi="Calibri" w:cs="Calibri"/>
          <w:bCs/>
          <w:color w:val="auto"/>
          <w:sz w:val="24"/>
          <w:szCs w:val="24"/>
          <w:shd w:val="clear" w:color="auto" w:fill="auto"/>
          <w:lang w:val="en-US" w:eastAsia="en-US" w:bidi="ar-SA"/>
        </w:rPr>
      </w:pPr>
    </w:p>
    <w:p w:rsidR="00BB30E7" w:rsidRPr="005E61A1" w:rsidRDefault="00BB30E7" w:rsidP="00607AA1">
      <w:pPr>
        <w:pStyle w:val="BodyText1"/>
        <w:shd w:val="clear" w:color="auto" w:fill="auto"/>
        <w:spacing w:after="120" w:line="276" w:lineRule="auto"/>
        <w:ind w:left="4120" w:firstLine="200"/>
        <w:jc w:val="left"/>
        <w:rPr>
          <w:rFonts w:ascii="Calibri" w:hAnsi="Calibri" w:cs="Calibri"/>
          <w:b w:val="0"/>
          <w:sz w:val="24"/>
          <w:szCs w:val="24"/>
          <w:lang w:val="mk-MK"/>
        </w:rPr>
      </w:pPr>
      <w:r w:rsidRPr="00B62A60">
        <w:rPr>
          <w:rStyle w:val="BodytextBookAntiqua"/>
          <w:rFonts w:ascii="Calibri" w:hAnsi="Calibri" w:cs="Calibri"/>
          <w:color w:val="auto"/>
          <w:sz w:val="24"/>
          <w:szCs w:val="24"/>
        </w:rPr>
        <w:t xml:space="preserve">Член </w:t>
      </w:r>
      <w:r w:rsidR="002612B4">
        <w:rPr>
          <w:rStyle w:val="BodytextBookAntiqua"/>
          <w:rFonts w:ascii="Calibri" w:hAnsi="Calibri" w:cs="Calibri"/>
          <w:color w:val="auto"/>
          <w:sz w:val="24"/>
          <w:szCs w:val="24"/>
        </w:rPr>
        <w:t>26</w:t>
      </w:r>
    </w:p>
    <w:p w:rsidR="00BB30E7" w:rsidRPr="00B94982" w:rsidRDefault="0086077F" w:rsidP="00BB30E7">
      <w:pPr>
        <w:pStyle w:val="BodyText1"/>
        <w:shd w:val="clear" w:color="auto" w:fill="auto"/>
        <w:spacing w:after="120" w:line="276" w:lineRule="auto"/>
        <w:ind w:right="20" w:firstLine="720"/>
        <w:rPr>
          <w:rFonts w:ascii="Calibri" w:hAnsi="Calibri" w:cs="Calibri"/>
          <w:b w:val="0"/>
          <w:sz w:val="24"/>
          <w:szCs w:val="24"/>
          <w:lang w:val="mk-MK"/>
        </w:rPr>
      </w:pPr>
      <w:r>
        <w:rPr>
          <w:rStyle w:val="BodytextBookAntiqua"/>
          <w:rFonts w:ascii="Calibri" w:hAnsi="Calibri" w:cs="Calibri"/>
          <w:sz w:val="24"/>
          <w:szCs w:val="24"/>
        </w:rPr>
        <w:t>Овој Д</w:t>
      </w:r>
      <w:r w:rsidR="00BB30E7" w:rsidRPr="001D155E">
        <w:rPr>
          <w:rStyle w:val="BodytextBookAntiqua"/>
          <w:rFonts w:ascii="Calibri" w:hAnsi="Calibri" w:cs="Calibri"/>
          <w:sz w:val="24"/>
          <w:szCs w:val="24"/>
        </w:rPr>
        <w:t>еловник за работа влегува во сила со денот на усвојување на седница на Одборот за евалуација.</w:t>
      </w:r>
    </w:p>
    <w:p w:rsidR="00BB30E7" w:rsidRDefault="00BB30E7" w:rsidP="00BB30E7">
      <w:pPr>
        <w:spacing w:after="120"/>
        <w:rPr>
          <w:rFonts w:cs="Calibri"/>
          <w:sz w:val="24"/>
          <w:szCs w:val="24"/>
        </w:rPr>
      </w:pPr>
    </w:p>
    <w:p w:rsidR="00F7082F" w:rsidRPr="001D155E" w:rsidRDefault="00F7082F" w:rsidP="00BB30E7">
      <w:pPr>
        <w:spacing w:after="120"/>
        <w:rPr>
          <w:rFonts w:cs="Calibri"/>
          <w:sz w:val="24"/>
          <w:szCs w:val="24"/>
        </w:rPr>
      </w:pPr>
    </w:p>
    <w:p w:rsidR="00BB30E7" w:rsidRPr="001D155E" w:rsidRDefault="00920C3A" w:rsidP="00BB30E7">
      <w:pPr>
        <w:ind w:firstLine="720"/>
        <w:jc w:val="both"/>
        <w:rPr>
          <w:rFonts w:cs="Calibri"/>
          <w:sz w:val="24"/>
          <w:szCs w:val="24"/>
        </w:rPr>
      </w:pPr>
      <w:r>
        <w:rPr>
          <w:rFonts w:cs="Calibri"/>
          <w:sz w:val="24"/>
          <w:szCs w:val="24"/>
        </w:rPr>
        <w:t>24.6.</w:t>
      </w:r>
      <w:r w:rsidR="00BB30E7" w:rsidRPr="001D155E">
        <w:rPr>
          <w:rFonts w:cs="Calibri"/>
          <w:sz w:val="24"/>
          <w:szCs w:val="24"/>
        </w:rPr>
        <w:t>2022,</w:t>
      </w:r>
    </w:p>
    <w:p w:rsidR="00BB30E7" w:rsidRPr="001D155E" w:rsidRDefault="00BB30E7" w:rsidP="00BB30E7">
      <w:pPr>
        <w:ind w:firstLine="720"/>
        <w:jc w:val="both"/>
        <w:rPr>
          <w:rFonts w:cs="Calibri"/>
          <w:sz w:val="24"/>
          <w:szCs w:val="24"/>
        </w:rPr>
      </w:pPr>
      <w:r w:rsidRPr="001D155E">
        <w:rPr>
          <w:rFonts w:cs="Calibri"/>
          <w:sz w:val="24"/>
          <w:szCs w:val="24"/>
        </w:rPr>
        <w:t xml:space="preserve"> Скопје</w:t>
      </w:r>
    </w:p>
    <w:p w:rsidR="00F7082F" w:rsidRDefault="00F7082F" w:rsidP="00BB30E7">
      <w:pPr>
        <w:ind w:left="4320"/>
        <w:jc w:val="both"/>
        <w:rPr>
          <w:rFonts w:cs="Calibri"/>
          <w:sz w:val="24"/>
          <w:szCs w:val="24"/>
        </w:rPr>
      </w:pPr>
      <w:bookmarkStart w:id="0" w:name="_GoBack"/>
      <w:bookmarkEnd w:id="0"/>
    </w:p>
    <w:p w:rsidR="00BB30E7" w:rsidRPr="001D155E" w:rsidRDefault="00BB30E7" w:rsidP="00005380">
      <w:pPr>
        <w:ind w:left="4320"/>
        <w:jc w:val="both"/>
        <w:rPr>
          <w:rFonts w:cs="Calibri"/>
          <w:sz w:val="24"/>
          <w:szCs w:val="24"/>
        </w:rPr>
      </w:pPr>
      <w:r w:rsidRPr="001D155E">
        <w:rPr>
          <w:rFonts w:cs="Calibri"/>
          <w:sz w:val="24"/>
          <w:szCs w:val="24"/>
        </w:rPr>
        <w:t xml:space="preserve">Претседател на Одборот за евалуација, </w:t>
      </w:r>
    </w:p>
    <w:p w:rsidR="00BB30E7" w:rsidRPr="001D155E" w:rsidRDefault="00CA7253" w:rsidP="00BB30E7">
      <w:pPr>
        <w:ind w:left="4320"/>
        <w:jc w:val="both"/>
        <w:rPr>
          <w:rFonts w:cs="Calibri"/>
          <w:sz w:val="24"/>
          <w:szCs w:val="24"/>
        </w:rPr>
      </w:pPr>
      <w:r>
        <w:rPr>
          <w:rFonts w:cs="Calibri"/>
          <w:sz w:val="24"/>
          <w:szCs w:val="24"/>
          <w:lang w:val="en-US"/>
        </w:rPr>
        <w:t xml:space="preserve">   </w:t>
      </w:r>
      <w:r w:rsidR="00992906">
        <w:rPr>
          <w:rFonts w:cs="Calibri"/>
          <w:sz w:val="24"/>
          <w:szCs w:val="24"/>
        </w:rPr>
        <w:t xml:space="preserve">  П</w:t>
      </w:r>
      <w:r w:rsidR="00BB30E7" w:rsidRPr="001D155E">
        <w:rPr>
          <w:rFonts w:cs="Calibri"/>
          <w:sz w:val="24"/>
          <w:szCs w:val="24"/>
        </w:rPr>
        <w:t>ро</w:t>
      </w:r>
      <w:r w:rsidR="00992906">
        <w:rPr>
          <w:rFonts w:cs="Calibri"/>
          <w:sz w:val="24"/>
          <w:szCs w:val="24"/>
        </w:rPr>
        <w:t>ф. д-р Билјана Кузмановска</w:t>
      </w:r>
      <w:r w:rsidR="00005380">
        <w:rPr>
          <w:rFonts w:cs="Calibri"/>
          <w:sz w:val="24"/>
          <w:szCs w:val="24"/>
        </w:rPr>
        <w:t>, с.р.</w:t>
      </w:r>
    </w:p>
    <w:p w:rsidR="00BB30E7" w:rsidRDefault="00BB30E7" w:rsidP="00BB30E7">
      <w:pPr>
        <w:rPr>
          <w:rFonts w:cs="Calibri"/>
          <w:sz w:val="24"/>
          <w:szCs w:val="24"/>
          <w:lang w:val="en-US"/>
        </w:rPr>
      </w:pPr>
    </w:p>
    <w:p w:rsidR="00CE20EB" w:rsidRPr="00CE20EB" w:rsidRDefault="00CE20EB" w:rsidP="00BB30E7">
      <w:pPr>
        <w:rPr>
          <w:rFonts w:cs="Calibri"/>
          <w:sz w:val="24"/>
          <w:szCs w:val="24"/>
          <w:lang w:val="en-US"/>
        </w:rPr>
      </w:pPr>
    </w:p>
    <w:p w:rsidR="009C5C00" w:rsidRPr="009C5C00" w:rsidRDefault="009C5C00" w:rsidP="009C5C00">
      <w:pPr>
        <w:spacing w:after="0" w:line="240" w:lineRule="auto"/>
        <w:rPr>
          <w:rFonts w:asciiTheme="minorHAnsi" w:hAnsiTheme="minorHAnsi" w:cstheme="minorHAnsi"/>
        </w:rPr>
      </w:pPr>
    </w:p>
    <w:p w:rsidR="0096517D" w:rsidRPr="009C5C00" w:rsidRDefault="00303193" w:rsidP="00401B4A">
      <w:pPr>
        <w:spacing w:after="0" w:line="240" w:lineRule="auto"/>
        <w:rPr>
          <w:rFonts w:asciiTheme="minorHAnsi" w:hAnsiTheme="minorHAnsi" w:cstheme="minorHAnsi"/>
          <w:color w:val="FF0000"/>
          <w:lang w:val="sq-AL"/>
        </w:rPr>
      </w:pPr>
      <w:r>
        <w:rPr>
          <w:rFonts w:asciiTheme="minorHAnsi" w:hAnsiTheme="minorHAnsi" w:cstheme="minorHAnsi"/>
          <w:color w:val="FF0000"/>
        </w:rPr>
        <w:t xml:space="preserve">  </w:t>
      </w:r>
    </w:p>
    <w:p w:rsidR="00C31A97" w:rsidRPr="00CE20EB" w:rsidRDefault="00C31A97" w:rsidP="00C31A97">
      <w:pPr>
        <w:spacing w:after="0" w:line="240" w:lineRule="auto"/>
        <w:jc w:val="both"/>
        <w:rPr>
          <w:rFonts w:asciiTheme="minorHAnsi" w:hAnsiTheme="minorHAnsi" w:cstheme="minorHAnsi"/>
          <w:sz w:val="24"/>
          <w:szCs w:val="24"/>
          <w:lang w:val="en-US"/>
        </w:rPr>
      </w:pPr>
    </w:p>
    <w:sectPr w:rsidR="00C31A97" w:rsidRPr="00CE20EB" w:rsidSect="00E96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E71"/>
    <w:multiLevelType w:val="hybridMultilevel"/>
    <w:tmpl w:val="987AE45C"/>
    <w:lvl w:ilvl="0" w:tplc="F3CA4716">
      <w:start w:val="5"/>
      <w:numFmt w:val="bullet"/>
      <w:lvlText w:val="-"/>
      <w:lvlJc w:val="left"/>
      <w:pPr>
        <w:ind w:left="1080" w:hanging="360"/>
      </w:pPr>
      <w:rPr>
        <w:rFonts w:ascii="Calibri" w:eastAsia="Calibri" w:hAnsi="Calibri"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 w15:restartNumberingAfterBreak="0">
    <w:nsid w:val="1B402D06"/>
    <w:multiLevelType w:val="hybridMultilevel"/>
    <w:tmpl w:val="D7F454B8"/>
    <w:lvl w:ilvl="0" w:tplc="508A2D66">
      <w:start w:val="1"/>
      <w:numFmt w:val="bullet"/>
      <w:lvlText w:val="−"/>
      <w:lvlJc w:val="left"/>
      <w:pPr>
        <w:ind w:left="720" w:hanging="360"/>
      </w:pPr>
      <w:rPr>
        <w:rFonts w:ascii="Calibri Light" w:hAnsi="Calibri Ligh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AEF43DF"/>
    <w:multiLevelType w:val="hybridMultilevel"/>
    <w:tmpl w:val="1F1612BC"/>
    <w:lvl w:ilvl="0" w:tplc="508A2D66">
      <w:start w:val="1"/>
      <w:numFmt w:val="bullet"/>
      <w:lvlText w:val="−"/>
      <w:lvlJc w:val="left"/>
      <w:pPr>
        <w:ind w:left="720" w:hanging="360"/>
      </w:pPr>
      <w:rPr>
        <w:rFonts w:ascii="Calibri Light" w:hAnsi="Calibri Ligh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73323A8"/>
    <w:multiLevelType w:val="multilevel"/>
    <w:tmpl w:val="15862148"/>
    <w:lvl w:ilvl="0">
      <w:start w:val="1"/>
      <w:numFmt w:val="bullet"/>
      <w:lvlText w:val="-"/>
      <w:lvlJc w:val="left"/>
      <w:pPr>
        <w:ind w:left="0" w:firstLine="0"/>
      </w:pPr>
      <w:rPr>
        <w:rFonts w:ascii="Book Antiqua" w:eastAsia="Book Antiqua" w:hAnsi="Book Antiqua" w:cs="Book Antiqua"/>
        <w:b w:val="0"/>
        <w:bCs w:val="0"/>
        <w:i w:val="0"/>
        <w:iCs w:val="0"/>
        <w:smallCaps w:val="0"/>
        <w:strike w:val="0"/>
        <w:dstrike w:val="0"/>
        <w:color w:val="000000"/>
        <w:spacing w:val="0"/>
        <w:w w:val="100"/>
        <w:position w:val="0"/>
        <w:sz w:val="20"/>
        <w:szCs w:val="20"/>
        <w:u w:val="none"/>
        <w:effect w:val="none"/>
        <w:lang w:val="mk-MK" w:eastAsia="mk-MK" w:bidi="mk-M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EBD53FD"/>
    <w:multiLevelType w:val="hybridMultilevel"/>
    <w:tmpl w:val="3440E65C"/>
    <w:lvl w:ilvl="0" w:tplc="A5EAA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F3A6C"/>
    <w:multiLevelType w:val="hybridMultilevel"/>
    <w:tmpl w:val="E9ECBA80"/>
    <w:lvl w:ilvl="0" w:tplc="508A2D66">
      <w:start w:val="1"/>
      <w:numFmt w:val="bullet"/>
      <w:lvlText w:val="−"/>
      <w:lvlJc w:val="left"/>
      <w:pPr>
        <w:ind w:left="740" w:hanging="360"/>
      </w:pPr>
      <w:rPr>
        <w:rFonts w:ascii="Calibri Light" w:hAnsi="Calibri Ligh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50"/>
    <w:rsid w:val="00003D30"/>
    <w:rsid w:val="00005380"/>
    <w:rsid w:val="000E5B9F"/>
    <w:rsid w:val="00111CA5"/>
    <w:rsid w:val="001250D7"/>
    <w:rsid w:val="00160099"/>
    <w:rsid w:val="00166F94"/>
    <w:rsid w:val="00196DCC"/>
    <w:rsid w:val="001C569A"/>
    <w:rsid w:val="001F2341"/>
    <w:rsid w:val="002333CD"/>
    <w:rsid w:val="00234C4F"/>
    <w:rsid w:val="002403D6"/>
    <w:rsid w:val="002612B4"/>
    <w:rsid w:val="002A5F71"/>
    <w:rsid w:val="00303193"/>
    <w:rsid w:val="0037546E"/>
    <w:rsid w:val="003943A2"/>
    <w:rsid w:val="0039637A"/>
    <w:rsid w:val="003C3C62"/>
    <w:rsid w:val="003C585C"/>
    <w:rsid w:val="003E3134"/>
    <w:rsid w:val="00401B4A"/>
    <w:rsid w:val="004F5F72"/>
    <w:rsid w:val="0058767F"/>
    <w:rsid w:val="00592343"/>
    <w:rsid w:val="005B582B"/>
    <w:rsid w:val="005C1291"/>
    <w:rsid w:val="005C15F3"/>
    <w:rsid w:val="005D3B9B"/>
    <w:rsid w:val="005E61A1"/>
    <w:rsid w:val="005F738F"/>
    <w:rsid w:val="00607AA1"/>
    <w:rsid w:val="00632440"/>
    <w:rsid w:val="00633122"/>
    <w:rsid w:val="00637714"/>
    <w:rsid w:val="00646F9A"/>
    <w:rsid w:val="00654D24"/>
    <w:rsid w:val="00664072"/>
    <w:rsid w:val="006C0528"/>
    <w:rsid w:val="006C3ED7"/>
    <w:rsid w:val="006C72CA"/>
    <w:rsid w:val="0070446E"/>
    <w:rsid w:val="00710F78"/>
    <w:rsid w:val="0071169D"/>
    <w:rsid w:val="00735766"/>
    <w:rsid w:val="00752B95"/>
    <w:rsid w:val="00762150"/>
    <w:rsid w:val="00773959"/>
    <w:rsid w:val="00783BC3"/>
    <w:rsid w:val="007A2466"/>
    <w:rsid w:val="007C2DDA"/>
    <w:rsid w:val="00831319"/>
    <w:rsid w:val="00835911"/>
    <w:rsid w:val="0086077F"/>
    <w:rsid w:val="008C0D8C"/>
    <w:rsid w:val="00920C3A"/>
    <w:rsid w:val="00937F3E"/>
    <w:rsid w:val="0094018B"/>
    <w:rsid w:val="009473BA"/>
    <w:rsid w:val="0096517D"/>
    <w:rsid w:val="00982A47"/>
    <w:rsid w:val="009924CD"/>
    <w:rsid w:val="00992906"/>
    <w:rsid w:val="009C14AE"/>
    <w:rsid w:val="009C5C00"/>
    <w:rsid w:val="009E7D53"/>
    <w:rsid w:val="009F3D59"/>
    <w:rsid w:val="00A5466A"/>
    <w:rsid w:val="00AB3264"/>
    <w:rsid w:val="00AF6EE6"/>
    <w:rsid w:val="00B1284A"/>
    <w:rsid w:val="00B62A60"/>
    <w:rsid w:val="00B70CFA"/>
    <w:rsid w:val="00B7158D"/>
    <w:rsid w:val="00BB30E7"/>
    <w:rsid w:val="00BC3609"/>
    <w:rsid w:val="00BD3457"/>
    <w:rsid w:val="00C31A97"/>
    <w:rsid w:val="00CA7253"/>
    <w:rsid w:val="00CC5F58"/>
    <w:rsid w:val="00CE20EB"/>
    <w:rsid w:val="00D20FC9"/>
    <w:rsid w:val="00DD59DF"/>
    <w:rsid w:val="00E06E65"/>
    <w:rsid w:val="00E220EE"/>
    <w:rsid w:val="00E332BA"/>
    <w:rsid w:val="00E67825"/>
    <w:rsid w:val="00E958C8"/>
    <w:rsid w:val="00EB35A4"/>
    <w:rsid w:val="00EF3D40"/>
    <w:rsid w:val="00F7082F"/>
    <w:rsid w:val="00F80FC1"/>
    <w:rsid w:val="00F84CC8"/>
    <w:rsid w:val="00F85E1A"/>
    <w:rsid w:val="00FA1481"/>
    <w:rsid w:val="00FE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7CC6"/>
  <w15:docId w15:val="{90BBB69A-45C1-48CE-A1DE-A067D13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E7"/>
    <w:pPr>
      <w:spacing w:after="200" w:line="276"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0E7"/>
    <w:pPr>
      <w:spacing w:after="0" w:line="240" w:lineRule="auto"/>
    </w:pPr>
    <w:rPr>
      <w:rFonts w:ascii="Calibri" w:eastAsia="Calibri" w:hAnsi="Calibri" w:cs="Times New Roman"/>
      <w:lang w:val="mk-MK"/>
    </w:rPr>
  </w:style>
  <w:style w:type="character" w:customStyle="1" w:styleId="ListParagraphChar">
    <w:name w:val="List Paragraph Char"/>
    <w:link w:val="ListParagraph"/>
    <w:uiPriority w:val="34"/>
    <w:locked/>
    <w:rsid w:val="00BB30E7"/>
    <w:rPr>
      <w:lang w:val="mk-MK"/>
    </w:rPr>
  </w:style>
  <w:style w:type="paragraph" w:styleId="ListParagraph">
    <w:name w:val="List Paragraph"/>
    <w:basedOn w:val="Normal"/>
    <w:link w:val="ListParagraphChar"/>
    <w:uiPriority w:val="34"/>
    <w:qFormat/>
    <w:rsid w:val="00BB30E7"/>
    <w:pPr>
      <w:ind w:left="720"/>
      <w:contextualSpacing/>
    </w:pPr>
    <w:rPr>
      <w:rFonts w:asciiTheme="minorHAnsi" w:eastAsiaTheme="minorHAnsi" w:hAnsiTheme="minorHAnsi" w:cstheme="minorBidi"/>
    </w:rPr>
  </w:style>
  <w:style w:type="paragraph" w:customStyle="1" w:styleId="BodyText1">
    <w:name w:val="Body Text1"/>
    <w:basedOn w:val="Normal"/>
    <w:rsid w:val="00BB30E7"/>
    <w:pPr>
      <w:widowControl w:val="0"/>
      <w:shd w:val="clear" w:color="auto" w:fill="FFFFFF"/>
      <w:spacing w:after="840" w:line="240" w:lineRule="exact"/>
      <w:jc w:val="both"/>
    </w:pPr>
    <w:rPr>
      <w:rFonts w:ascii="Palatino Linotype" w:eastAsia="Palatino Linotype" w:hAnsi="Palatino Linotype" w:cs="Palatino Linotype"/>
      <w:b/>
      <w:bCs/>
      <w:sz w:val="18"/>
      <w:szCs w:val="18"/>
      <w:lang w:val="en-US"/>
    </w:rPr>
  </w:style>
  <w:style w:type="paragraph" w:customStyle="1" w:styleId="BodyText2">
    <w:name w:val="Body Text2"/>
    <w:basedOn w:val="Normal"/>
    <w:link w:val="Bodytext"/>
    <w:rsid w:val="00BB30E7"/>
    <w:pPr>
      <w:widowControl w:val="0"/>
      <w:shd w:val="clear" w:color="auto" w:fill="FFFFFF"/>
      <w:spacing w:before="480" w:after="480" w:line="281" w:lineRule="exact"/>
      <w:ind w:hanging="720"/>
    </w:pPr>
    <w:rPr>
      <w:rFonts w:ascii="Arial" w:eastAsia="Arial" w:hAnsi="Arial"/>
    </w:rPr>
  </w:style>
  <w:style w:type="character" w:customStyle="1" w:styleId="BodytextBookAntiqua">
    <w:name w:val="Body text + Book Antiqua"/>
    <w:aliases w:val="10 pt,Not Bold"/>
    <w:rsid w:val="00BB30E7"/>
    <w:rPr>
      <w:rFonts w:ascii="Book Antiqua" w:eastAsia="Book Antiqua" w:hAnsi="Book Antiqua" w:cs="Book Antiqua" w:hint="default"/>
      <w:b/>
      <w:bCs/>
      <w:color w:val="000000"/>
      <w:spacing w:val="0"/>
      <w:w w:val="100"/>
      <w:position w:val="0"/>
      <w:sz w:val="20"/>
      <w:szCs w:val="20"/>
      <w:shd w:val="clear" w:color="auto" w:fill="FFFFFF"/>
      <w:lang w:val="mk-MK" w:eastAsia="mk-MK" w:bidi="mk-MK"/>
    </w:rPr>
  </w:style>
  <w:style w:type="character" w:customStyle="1" w:styleId="Heading44">
    <w:name w:val="Heading #4 (4)"/>
    <w:rsid w:val="00BB30E7"/>
    <w:rPr>
      <w:rFonts w:ascii="Book Antiqua" w:eastAsia="Book Antiqua" w:hAnsi="Book Antiqua" w:cs="Book Antiqua" w:hint="default"/>
      <w:b/>
      <w:bCs/>
      <w:i w:val="0"/>
      <w:iCs w:val="0"/>
      <w:smallCaps w:val="0"/>
      <w:strike w:val="0"/>
      <w:dstrike w:val="0"/>
      <w:color w:val="000000"/>
      <w:spacing w:val="0"/>
      <w:w w:val="100"/>
      <w:position w:val="0"/>
      <w:sz w:val="22"/>
      <w:szCs w:val="22"/>
      <w:u w:val="none"/>
      <w:effect w:val="none"/>
      <w:lang w:val="mk-MK" w:eastAsia="mk-MK" w:bidi="mk-MK"/>
    </w:rPr>
  </w:style>
  <w:style w:type="character" w:customStyle="1" w:styleId="Bodytext">
    <w:name w:val="Body text_"/>
    <w:link w:val="BodyText2"/>
    <w:rsid w:val="00BB30E7"/>
    <w:rPr>
      <w:rFonts w:ascii="Arial" w:eastAsia="Arial" w:hAnsi="Arial" w:cs="Times New Roman"/>
      <w:shd w:val="clear" w:color="auto" w:fill="FFFFFF"/>
    </w:rPr>
  </w:style>
  <w:style w:type="paragraph" w:styleId="NormalWeb">
    <w:name w:val="Normal (Web)"/>
    <w:basedOn w:val="Normal"/>
    <w:uiPriority w:val="99"/>
    <w:semiHidden/>
    <w:unhideWhenUsed/>
    <w:rsid w:val="00646F9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646F9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5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DF"/>
    <w:rPr>
      <w:rFonts w:ascii="Segoe UI" w:eastAsia="Calibri"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9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67</cp:revision>
  <cp:lastPrinted>2022-06-24T09:55:00Z</cp:lastPrinted>
  <dcterms:created xsi:type="dcterms:W3CDTF">2022-06-23T09:41:00Z</dcterms:created>
  <dcterms:modified xsi:type="dcterms:W3CDTF">2022-06-24T09:56:00Z</dcterms:modified>
</cp:coreProperties>
</file>